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13735" w14:textId="77777777" w:rsidR="009008CF" w:rsidRPr="0041740A" w:rsidRDefault="00FE1F0F" w:rsidP="005F532D">
      <w:pPr>
        <w:pStyle w:val="Heading1"/>
      </w:pPr>
      <w:bookmarkStart w:id="0" w:name="_bookmark3"/>
      <w:bookmarkStart w:id="1" w:name="_Toc125539066"/>
      <w:bookmarkEnd w:id="0"/>
      <w:r w:rsidRPr="00595183">
        <w:t>02 B</w:t>
      </w:r>
      <w:r w:rsidRPr="0041740A">
        <w:t>ACKGROUND</w:t>
      </w:r>
      <w:r w:rsidRPr="0041740A">
        <w:rPr>
          <w:spacing w:val="-11"/>
        </w:rPr>
        <w:t xml:space="preserve"> </w:t>
      </w:r>
      <w:r w:rsidRPr="0041740A">
        <w:t>AND</w:t>
      </w:r>
      <w:r w:rsidRPr="0041740A">
        <w:rPr>
          <w:spacing w:val="-10"/>
        </w:rPr>
        <w:t xml:space="preserve"> </w:t>
      </w:r>
      <w:r w:rsidRPr="00E315F4">
        <w:t>HISTORY</w:t>
      </w:r>
      <w:bookmarkEnd w:id="1"/>
    </w:p>
    <w:p w14:paraId="60CFC6C4" w14:textId="7EDF97CF" w:rsidR="009008CF" w:rsidRDefault="00FE1F0F" w:rsidP="005F532D">
      <w:pPr>
        <w:pStyle w:val="Heading2"/>
        <w:rPr>
          <w:spacing w:val="-5"/>
        </w:rPr>
      </w:pPr>
      <w:bookmarkStart w:id="2" w:name="_Toc125539067"/>
      <w:r w:rsidRPr="0041740A">
        <w:t>Torres</w:t>
      </w:r>
      <w:r w:rsidRPr="0041740A">
        <w:rPr>
          <w:spacing w:val="-17"/>
        </w:rPr>
        <w:t xml:space="preserve"> </w:t>
      </w:r>
      <w:r w:rsidRPr="0041740A">
        <w:t>Strait</w:t>
      </w:r>
      <w:r w:rsidRPr="0041740A">
        <w:rPr>
          <w:spacing w:val="-16"/>
        </w:rPr>
        <w:t xml:space="preserve"> </w:t>
      </w:r>
      <w:r w:rsidRPr="0041740A">
        <w:t>Traditional</w:t>
      </w:r>
      <w:r w:rsidRPr="0041740A">
        <w:rPr>
          <w:spacing w:val="-17"/>
        </w:rPr>
        <w:t xml:space="preserve"> </w:t>
      </w:r>
      <w:r w:rsidRPr="0041740A">
        <w:t>Languages</w:t>
      </w:r>
      <w:r w:rsidRPr="0041740A">
        <w:rPr>
          <w:spacing w:val="-16"/>
        </w:rPr>
        <w:t xml:space="preserve"> </w:t>
      </w:r>
      <w:r w:rsidRPr="0041740A">
        <w:rPr>
          <w:spacing w:val="-5"/>
        </w:rPr>
        <w:t>Map</w:t>
      </w:r>
      <w:bookmarkEnd w:id="2"/>
    </w:p>
    <w:p w14:paraId="0927FF96" w14:textId="77777777" w:rsidR="00E315F4" w:rsidRPr="0041740A" w:rsidRDefault="00E315F4" w:rsidP="005F532D">
      <w:pPr>
        <w:pStyle w:val="Heading4"/>
      </w:pPr>
      <w:r w:rsidRPr="0041740A">
        <w:t>KALA</w:t>
      </w:r>
      <w:r w:rsidRPr="0041740A">
        <w:rPr>
          <w:spacing w:val="-13"/>
        </w:rPr>
        <w:t xml:space="preserve"> </w:t>
      </w:r>
      <w:r w:rsidRPr="0041740A">
        <w:t>LAGAW</w:t>
      </w:r>
      <w:r w:rsidRPr="0041740A">
        <w:rPr>
          <w:spacing w:val="-12"/>
        </w:rPr>
        <w:t xml:space="preserve"> </w:t>
      </w:r>
      <w:r w:rsidRPr="0041740A">
        <w:rPr>
          <w:spacing w:val="-5"/>
        </w:rPr>
        <w:t>YA</w:t>
      </w:r>
    </w:p>
    <w:p w14:paraId="5E84CF51" w14:textId="4BCBFEAF" w:rsidR="00E315F4" w:rsidRDefault="00E315F4">
      <w:pPr>
        <w:pStyle w:val="ListParagraph"/>
        <w:numPr>
          <w:ilvl w:val="0"/>
          <w:numId w:val="14"/>
        </w:numPr>
      </w:pPr>
      <w:proofErr w:type="spellStart"/>
      <w:r w:rsidRPr="0041740A">
        <w:t>Mubuyag</w:t>
      </w:r>
      <w:proofErr w:type="spellEnd"/>
    </w:p>
    <w:p w14:paraId="67B3C7F1" w14:textId="77777777" w:rsidR="00E315F4" w:rsidRPr="0041740A" w:rsidRDefault="00E315F4">
      <w:pPr>
        <w:pStyle w:val="ListParagraph"/>
        <w:numPr>
          <w:ilvl w:val="1"/>
          <w:numId w:val="14"/>
        </w:numPr>
      </w:pPr>
      <w:r w:rsidRPr="0041740A">
        <w:t xml:space="preserve">Mabuiag </w:t>
      </w:r>
      <w:r w:rsidRPr="00E315F4">
        <w:rPr>
          <w:spacing w:val="-5"/>
        </w:rPr>
        <w:t>Is.</w:t>
      </w:r>
    </w:p>
    <w:p w14:paraId="18DD9107" w14:textId="77777777" w:rsidR="00E315F4" w:rsidRPr="0041740A" w:rsidRDefault="00E315F4">
      <w:pPr>
        <w:pStyle w:val="ListParagraph"/>
        <w:numPr>
          <w:ilvl w:val="1"/>
          <w:numId w:val="14"/>
        </w:numPr>
      </w:pPr>
      <w:r w:rsidRPr="0041740A">
        <w:t xml:space="preserve">Badu </w:t>
      </w:r>
      <w:r w:rsidRPr="00E315F4">
        <w:rPr>
          <w:spacing w:val="-5"/>
        </w:rPr>
        <w:t>Is.</w:t>
      </w:r>
    </w:p>
    <w:p w14:paraId="6BF66CAB" w14:textId="6AEC6EA4" w:rsidR="00E315F4" w:rsidRPr="0041740A" w:rsidRDefault="00E315F4">
      <w:pPr>
        <w:pStyle w:val="ListParagraph"/>
        <w:numPr>
          <w:ilvl w:val="1"/>
          <w:numId w:val="14"/>
        </w:numPr>
      </w:pPr>
      <w:r w:rsidRPr="0041740A">
        <w:t xml:space="preserve">Mua </w:t>
      </w:r>
      <w:r w:rsidRPr="00E315F4">
        <w:rPr>
          <w:spacing w:val="-5"/>
        </w:rPr>
        <w:t>Is.</w:t>
      </w:r>
    </w:p>
    <w:p w14:paraId="05E02BFD" w14:textId="2D58C374" w:rsidR="00E315F4" w:rsidRDefault="00E315F4">
      <w:pPr>
        <w:pStyle w:val="ListParagraph"/>
        <w:numPr>
          <w:ilvl w:val="0"/>
          <w:numId w:val="14"/>
        </w:numPr>
      </w:pPr>
      <w:proofErr w:type="spellStart"/>
      <w:r w:rsidRPr="0041740A">
        <w:t>Kalaw</w:t>
      </w:r>
      <w:proofErr w:type="spellEnd"/>
      <w:r w:rsidRPr="00E315F4">
        <w:rPr>
          <w:spacing w:val="-14"/>
        </w:rPr>
        <w:t xml:space="preserve"> </w:t>
      </w:r>
      <w:proofErr w:type="spellStart"/>
      <w:r w:rsidRPr="0041740A">
        <w:t>Kawaw</w:t>
      </w:r>
      <w:proofErr w:type="spellEnd"/>
      <w:r w:rsidRPr="00E315F4">
        <w:rPr>
          <w:spacing w:val="-13"/>
        </w:rPr>
        <w:t xml:space="preserve"> </w:t>
      </w:r>
      <w:proofErr w:type="spellStart"/>
      <w:r w:rsidRPr="0041740A">
        <w:t>Ya</w:t>
      </w:r>
      <w:proofErr w:type="spellEnd"/>
      <w:r w:rsidRPr="0041740A">
        <w:t xml:space="preserve"> </w:t>
      </w:r>
    </w:p>
    <w:p w14:paraId="0D98A6E6" w14:textId="77777777" w:rsidR="00E315F4" w:rsidRPr="00E315F4" w:rsidRDefault="00E315F4">
      <w:pPr>
        <w:pStyle w:val="ListParagraph"/>
        <w:numPr>
          <w:ilvl w:val="1"/>
          <w:numId w:val="14"/>
        </w:numPr>
      </w:pPr>
      <w:proofErr w:type="spellStart"/>
      <w:r w:rsidRPr="00E315F4">
        <w:t>Boigu</w:t>
      </w:r>
      <w:proofErr w:type="spellEnd"/>
      <w:r w:rsidRPr="00E315F4">
        <w:t xml:space="preserve"> Is.</w:t>
      </w:r>
    </w:p>
    <w:p w14:paraId="414EF84E" w14:textId="2845AA24" w:rsidR="00E315F4" w:rsidRDefault="00E315F4">
      <w:pPr>
        <w:pStyle w:val="ListParagraph"/>
        <w:numPr>
          <w:ilvl w:val="1"/>
          <w:numId w:val="14"/>
        </w:numPr>
      </w:pPr>
      <w:proofErr w:type="spellStart"/>
      <w:r w:rsidRPr="00E315F4">
        <w:t>Dauan</w:t>
      </w:r>
      <w:proofErr w:type="spellEnd"/>
      <w:r w:rsidRPr="00E315F4">
        <w:t xml:space="preserve"> Is.</w:t>
      </w:r>
    </w:p>
    <w:p w14:paraId="139CFF32" w14:textId="4B5AB3F2" w:rsidR="00E315F4" w:rsidRDefault="00E315F4">
      <w:pPr>
        <w:pStyle w:val="ListParagraph"/>
        <w:numPr>
          <w:ilvl w:val="1"/>
          <w:numId w:val="14"/>
        </w:numPr>
      </w:pPr>
      <w:r w:rsidRPr="00E315F4">
        <w:t>Saibai Is.</w:t>
      </w:r>
    </w:p>
    <w:p w14:paraId="71682BE8" w14:textId="77777777" w:rsidR="005502AB" w:rsidRPr="005502AB" w:rsidRDefault="005502AB">
      <w:pPr>
        <w:pStyle w:val="ListParagraph"/>
        <w:numPr>
          <w:ilvl w:val="1"/>
          <w:numId w:val="14"/>
        </w:numPr>
      </w:pPr>
      <w:proofErr w:type="spellStart"/>
      <w:r w:rsidRPr="005502AB">
        <w:t>Seisia</w:t>
      </w:r>
      <w:proofErr w:type="spellEnd"/>
    </w:p>
    <w:p w14:paraId="71B6159D" w14:textId="1A8B077C" w:rsidR="005502AB" w:rsidRPr="005502AB" w:rsidRDefault="005502AB">
      <w:pPr>
        <w:pStyle w:val="ListParagraph"/>
        <w:numPr>
          <w:ilvl w:val="1"/>
          <w:numId w:val="14"/>
        </w:numPr>
      </w:pPr>
      <w:r w:rsidRPr="005502AB">
        <w:t>Bamaga</w:t>
      </w:r>
    </w:p>
    <w:p w14:paraId="2F8DCAA8" w14:textId="0B13FE34" w:rsidR="00E315F4" w:rsidRDefault="00E315F4">
      <w:pPr>
        <w:pStyle w:val="ListParagraph"/>
        <w:numPr>
          <w:ilvl w:val="0"/>
          <w:numId w:val="14"/>
        </w:numPr>
      </w:pPr>
      <w:proofErr w:type="spellStart"/>
      <w:r w:rsidRPr="0041740A">
        <w:t>Kawrareg</w:t>
      </w:r>
      <w:proofErr w:type="spellEnd"/>
      <w:r w:rsidRPr="0041740A">
        <w:t xml:space="preserve"> </w:t>
      </w:r>
    </w:p>
    <w:p w14:paraId="72905D49" w14:textId="77777777" w:rsidR="005502AB" w:rsidRPr="00E315F4" w:rsidRDefault="005502AB">
      <w:pPr>
        <w:pStyle w:val="ListParagraph"/>
        <w:numPr>
          <w:ilvl w:val="1"/>
          <w:numId w:val="14"/>
        </w:numPr>
      </w:pPr>
      <w:proofErr w:type="spellStart"/>
      <w:r w:rsidRPr="00E315F4">
        <w:t>Kiriri</w:t>
      </w:r>
      <w:proofErr w:type="spellEnd"/>
      <w:r w:rsidRPr="00E315F4">
        <w:t xml:space="preserve"> Is.</w:t>
      </w:r>
    </w:p>
    <w:p w14:paraId="2757BBDC" w14:textId="77777777" w:rsidR="005502AB" w:rsidRPr="00E315F4" w:rsidRDefault="005502AB">
      <w:pPr>
        <w:pStyle w:val="ListParagraph"/>
        <w:numPr>
          <w:ilvl w:val="1"/>
          <w:numId w:val="14"/>
        </w:numPr>
      </w:pPr>
      <w:proofErr w:type="spellStart"/>
      <w:r w:rsidRPr="00E315F4">
        <w:t>Muralag</w:t>
      </w:r>
      <w:proofErr w:type="spellEnd"/>
      <w:r w:rsidRPr="00E315F4">
        <w:t xml:space="preserve"> Is.</w:t>
      </w:r>
    </w:p>
    <w:p w14:paraId="6BCEAC3A" w14:textId="77777777" w:rsidR="005502AB" w:rsidRPr="0041740A" w:rsidRDefault="005502AB">
      <w:pPr>
        <w:pStyle w:val="ListParagraph"/>
        <w:numPr>
          <w:ilvl w:val="1"/>
          <w:numId w:val="14"/>
        </w:numPr>
      </w:pPr>
      <w:proofErr w:type="spellStart"/>
      <w:r w:rsidRPr="0041740A">
        <w:t>Waiben</w:t>
      </w:r>
      <w:proofErr w:type="spellEnd"/>
      <w:r w:rsidRPr="005502AB">
        <w:rPr>
          <w:spacing w:val="-8"/>
        </w:rPr>
        <w:t xml:space="preserve"> </w:t>
      </w:r>
      <w:r w:rsidRPr="005502AB">
        <w:rPr>
          <w:spacing w:val="-5"/>
        </w:rPr>
        <w:t>Is.</w:t>
      </w:r>
    </w:p>
    <w:p w14:paraId="190BBE4D" w14:textId="5A8D43BD" w:rsidR="005502AB" w:rsidRDefault="005502AB">
      <w:pPr>
        <w:pStyle w:val="ListParagraph"/>
        <w:numPr>
          <w:ilvl w:val="1"/>
          <w:numId w:val="14"/>
        </w:numPr>
      </w:pPr>
      <w:proofErr w:type="spellStart"/>
      <w:r w:rsidRPr="0041740A">
        <w:t>Ngurupai</w:t>
      </w:r>
      <w:proofErr w:type="spellEnd"/>
      <w:r w:rsidRPr="0041740A">
        <w:t xml:space="preserve"> </w:t>
      </w:r>
      <w:r w:rsidRPr="005502AB">
        <w:rPr>
          <w:spacing w:val="-5"/>
        </w:rPr>
        <w:t>Is.</w:t>
      </w:r>
    </w:p>
    <w:p w14:paraId="4176ADB3" w14:textId="30D5F8E7" w:rsidR="009008CF" w:rsidRDefault="00E315F4">
      <w:pPr>
        <w:pStyle w:val="ListParagraph"/>
        <w:numPr>
          <w:ilvl w:val="0"/>
          <w:numId w:val="14"/>
        </w:numPr>
      </w:pPr>
      <w:proofErr w:type="spellStart"/>
      <w:r w:rsidRPr="0041740A">
        <w:t>Kulkalgau</w:t>
      </w:r>
      <w:proofErr w:type="spellEnd"/>
      <w:r w:rsidRPr="0041740A">
        <w:t xml:space="preserve"> </w:t>
      </w:r>
      <w:proofErr w:type="spellStart"/>
      <w:r w:rsidRPr="0041740A">
        <w:t>Ya</w:t>
      </w:r>
      <w:proofErr w:type="spellEnd"/>
    </w:p>
    <w:p w14:paraId="1BBA7EFA" w14:textId="0B7A8F99" w:rsidR="00E315F4" w:rsidRDefault="00E315F4">
      <w:pPr>
        <w:pStyle w:val="ListParagraph"/>
        <w:numPr>
          <w:ilvl w:val="1"/>
          <w:numId w:val="14"/>
        </w:numPr>
      </w:pPr>
      <w:proofErr w:type="spellStart"/>
      <w:r w:rsidRPr="00E315F4">
        <w:t>Iama</w:t>
      </w:r>
      <w:proofErr w:type="spellEnd"/>
      <w:r w:rsidRPr="00E315F4">
        <w:t xml:space="preserve"> Is.</w:t>
      </w:r>
    </w:p>
    <w:p w14:paraId="6ED3CAB7" w14:textId="77777777" w:rsidR="00E315F4" w:rsidRPr="00E315F4" w:rsidRDefault="00E315F4">
      <w:pPr>
        <w:pStyle w:val="ListParagraph"/>
        <w:numPr>
          <w:ilvl w:val="1"/>
          <w:numId w:val="14"/>
        </w:numPr>
      </w:pPr>
      <w:proofErr w:type="spellStart"/>
      <w:r w:rsidRPr="00E315F4">
        <w:t>Masig</w:t>
      </w:r>
      <w:proofErr w:type="spellEnd"/>
      <w:r w:rsidRPr="00E315F4">
        <w:t xml:space="preserve"> Is.</w:t>
      </w:r>
    </w:p>
    <w:p w14:paraId="77E3878B" w14:textId="4DA81A3B" w:rsidR="00E315F4" w:rsidRDefault="00E315F4">
      <w:pPr>
        <w:pStyle w:val="ListParagraph"/>
        <w:numPr>
          <w:ilvl w:val="1"/>
          <w:numId w:val="14"/>
        </w:numPr>
      </w:pPr>
      <w:proofErr w:type="spellStart"/>
      <w:r w:rsidRPr="00E315F4">
        <w:t>Poruma</w:t>
      </w:r>
      <w:proofErr w:type="spellEnd"/>
      <w:r w:rsidRPr="00E315F4">
        <w:t xml:space="preserve"> Is.</w:t>
      </w:r>
    </w:p>
    <w:p w14:paraId="23591285" w14:textId="77777777" w:rsidR="00E315F4" w:rsidRPr="00E315F4" w:rsidRDefault="00E315F4">
      <w:pPr>
        <w:pStyle w:val="ListParagraph"/>
        <w:numPr>
          <w:ilvl w:val="1"/>
          <w:numId w:val="14"/>
        </w:numPr>
      </w:pPr>
      <w:proofErr w:type="spellStart"/>
      <w:r w:rsidRPr="00E315F4">
        <w:t>Warraber</w:t>
      </w:r>
      <w:proofErr w:type="spellEnd"/>
      <w:r w:rsidRPr="00E315F4">
        <w:t xml:space="preserve"> Is.</w:t>
      </w:r>
    </w:p>
    <w:p w14:paraId="45031C14" w14:textId="299B9867" w:rsidR="00E315F4" w:rsidRDefault="00E315F4">
      <w:pPr>
        <w:pStyle w:val="ListParagraph"/>
        <w:numPr>
          <w:ilvl w:val="1"/>
          <w:numId w:val="14"/>
        </w:numPr>
      </w:pPr>
      <w:proofErr w:type="spellStart"/>
      <w:r w:rsidRPr="00E315F4">
        <w:t>Nagir</w:t>
      </w:r>
      <w:proofErr w:type="spellEnd"/>
      <w:r w:rsidRPr="00E315F4">
        <w:t xml:space="preserve"> Is.</w:t>
      </w:r>
    </w:p>
    <w:p w14:paraId="1698A90E" w14:textId="590912F1" w:rsidR="00E315F4" w:rsidRDefault="00E315F4" w:rsidP="005F532D">
      <w:pPr>
        <w:pStyle w:val="Heading4"/>
        <w:rPr>
          <w:spacing w:val="-5"/>
        </w:rPr>
      </w:pPr>
      <w:r w:rsidRPr="0041740A">
        <w:t xml:space="preserve">MERIAM </w:t>
      </w:r>
      <w:r w:rsidRPr="0041740A">
        <w:rPr>
          <w:spacing w:val="-5"/>
        </w:rPr>
        <w:t>MIR</w:t>
      </w:r>
    </w:p>
    <w:p w14:paraId="1CA1676C" w14:textId="514D4211" w:rsidR="00E315F4" w:rsidRDefault="00E315F4">
      <w:pPr>
        <w:pStyle w:val="ListParagraph"/>
        <w:numPr>
          <w:ilvl w:val="0"/>
          <w:numId w:val="15"/>
        </w:numPr>
      </w:pPr>
      <w:r w:rsidRPr="0041740A">
        <w:t>Erub</w:t>
      </w:r>
      <w:r w:rsidRPr="00E315F4">
        <w:rPr>
          <w:spacing w:val="-16"/>
        </w:rPr>
        <w:t xml:space="preserve"> </w:t>
      </w:r>
      <w:r w:rsidRPr="0041740A">
        <w:t xml:space="preserve">dialect </w:t>
      </w:r>
    </w:p>
    <w:p w14:paraId="1BEC5FB8" w14:textId="0A72DF06" w:rsidR="00E315F4" w:rsidRDefault="00E315F4">
      <w:pPr>
        <w:pStyle w:val="ListParagraph"/>
        <w:numPr>
          <w:ilvl w:val="1"/>
          <w:numId w:val="15"/>
        </w:numPr>
      </w:pPr>
      <w:proofErr w:type="spellStart"/>
      <w:r w:rsidRPr="00E315F4">
        <w:t>Ugar</w:t>
      </w:r>
      <w:proofErr w:type="spellEnd"/>
      <w:r w:rsidRPr="00E315F4">
        <w:t xml:space="preserve"> Is.</w:t>
      </w:r>
    </w:p>
    <w:p w14:paraId="73E2B12F" w14:textId="5AB44744" w:rsidR="00E315F4" w:rsidRDefault="00E315F4">
      <w:pPr>
        <w:pStyle w:val="ListParagraph"/>
        <w:numPr>
          <w:ilvl w:val="1"/>
          <w:numId w:val="15"/>
        </w:numPr>
      </w:pPr>
      <w:r w:rsidRPr="00E315F4">
        <w:t>Erub Is.</w:t>
      </w:r>
    </w:p>
    <w:p w14:paraId="015AC4B1" w14:textId="77777777" w:rsidR="00E315F4" w:rsidRDefault="00E315F4">
      <w:pPr>
        <w:pStyle w:val="ListParagraph"/>
        <w:numPr>
          <w:ilvl w:val="0"/>
          <w:numId w:val="15"/>
        </w:numPr>
      </w:pPr>
      <w:r w:rsidRPr="00E315F4">
        <w:t>Mer dialect</w:t>
      </w:r>
    </w:p>
    <w:p w14:paraId="47AA4E3E" w14:textId="3437E827" w:rsidR="009008CF" w:rsidRPr="0041740A" w:rsidRDefault="00E315F4">
      <w:pPr>
        <w:pStyle w:val="ListParagraph"/>
        <w:numPr>
          <w:ilvl w:val="1"/>
          <w:numId w:val="15"/>
        </w:numPr>
      </w:pPr>
      <w:r w:rsidRPr="00E315F4">
        <w:t>Mer Is</w:t>
      </w:r>
      <w:r>
        <w:t>.</w:t>
      </w:r>
    </w:p>
    <w:p w14:paraId="3A7EE2C6" w14:textId="1EAC14E2" w:rsidR="00970645" w:rsidRDefault="00970645" w:rsidP="005F532D">
      <w:pPr>
        <w:pStyle w:val="Heading2"/>
      </w:pPr>
      <w:r>
        <w:br w:type="page"/>
      </w:r>
    </w:p>
    <w:p w14:paraId="0D05387F" w14:textId="790B1DB0" w:rsidR="009008CF" w:rsidRPr="0041740A" w:rsidRDefault="00595183" w:rsidP="005F532D">
      <w:pPr>
        <w:pStyle w:val="Heading2"/>
      </w:pPr>
      <w:bookmarkStart w:id="3" w:name="_Toc125539068"/>
      <w:r>
        <w:lastRenderedPageBreak/>
        <w:t>T</w:t>
      </w:r>
      <w:r w:rsidR="00FE1F0F" w:rsidRPr="0041740A">
        <w:t>orres</w:t>
      </w:r>
      <w:r w:rsidR="00FE1F0F" w:rsidRPr="0041740A">
        <w:rPr>
          <w:spacing w:val="-24"/>
        </w:rPr>
        <w:t xml:space="preserve"> </w:t>
      </w:r>
      <w:r w:rsidR="00FE1F0F" w:rsidRPr="0041740A">
        <w:t>Strait</w:t>
      </w:r>
      <w:r w:rsidR="00FE1F0F" w:rsidRPr="0041740A">
        <w:rPr>
          <w:spacing w:val="-22"/>
        </w:rPr>
        <w:t xml:space="preserve"> </w:t>
      </w:r>
      <w:r w:rsidR="00FE1F0F" w:rsidRPr="0041740A">
        <w:t>Islanders</w:t>
      </w:r>
      <w:bookmarkEnd w:id="3"/>
    </w:p>
    <w:p w14:paraId="08A74B26" w14:textId="61AE340A" w:rsidR="009008CF" w:rsidRPr="00B30639" w:rsidRDefault="00FE1F0F" w:rsidP="00B30639">
      <w:r w:rsidRPr="00B30639">
        <w:t>Torres Strait Islanders are of Melanesian background and have their homeland in the Torres Strait Islands, which is situated between the tip of Cape York Peninsula and Papua New Guinea. The Torres Strait Islands (known as ‘</w:t>
      </w:r>
      <w:proofErr w:type="spellStart"/>
      <w:r w:rsidRPr="00B30639">
        <w:t>Zenadth</w:t>
      </w:r>
      <w:proofErr w:type="spellEnd"/>
      <w:r w:rsidRPr="00B30639">
        <w:t xml:space="preserve"> Kes’ to the Torres Strait Islanders) was named after a Spanish captain, Torres, who sailed through the</w:t>
      </w:r>
      <w:r w:rsidR="004449A2" w:rsidRPr="00B30639">
        <w:t xml:space="preserve"> </w:t>
      </w:r>
      <w:r w:rsidRPr="00B30639">
        <w:t xml:space="preserve">strait in 1606 on his way to Manila in the Philippines. Torres Strait Islanders number approximately 70,000, with </w:t>
      </w:r>
      <w:proofErr w:type="gramStart"/>
      <w:r w:rsidRPr="00B30639">
        <w:t>the majority of</w:t>
      </w:r>
      <w:proofErr w:type="gramEnd"/>
      <w:r w:rsidRPr="00B30639">
        <w:t xml:space="preserve"> Islanders living on the mainland of Australia, particularly in North Queensland. </w:t>
      </w:r>
      <w:hyperlink r:id="rId8">
        <w:r w:rsidRPr="00B30639">
          <w:rPr>
            <w:rStyle w:val="Hyperlink"/>
          </w:rPr>
          <w:t xml:space="preserve">Aboriginal and Torres Strait </w:t>
        </w:r>
      </w:hyperlink>
      <w:r w:rsidRPr="00B30639">
        <w:t xml:space="preserve"> </w:t>
      </w:r>
      <w:hyperlink r:id="rId9">
        <w:r w:rsidRPr="00B30639">
          <w:rPr>
            <w:rStyle w:val="Hyperlink"/>
          </w:rPr>
          <w:t>Islander people: Census, 2021 | Australian Bureau of Statistics (abs.gov.au)</w:t>
        </w:r>
      </w:hyperlink>
      <w:r w:rsidRPr="00B30639">
        <w:t xml:space="preserve"> Of the estimated 5900 Islanders living in the Torres Strait, approximately 2000 live on Thursday Island, the commercial centre of the Torres Straits Pie, and the remaining population are distributed between the 18 inhabited islands throughout the region </w:t>
      </w:r>
      <w:hyperlink r:id="rId10">
        <w:r w:rsidRPr="00B30639">
          <w:rPr>
            <w:rStyle w:val="Hyperlink"/>
          </w:rPr>
          <w:t>https://www.abs.gov.au/statistics/people/aboriginal-and-torres-strait-islander-peoples/census-population-and-housing-counts-aboriginal-and-</w:t>
        </w:r>
      </w:hyperlink>
      <w:r w:rsidRPr="00B30639">
        <w:t xml:space="preserve"> </w:t>
      </w:r>
      <w:hyperlink r:id="rId11">
        <w:proofErr w:type="spellStart"/>
        <w:r w:rsidRPr="00B30639">
          <w:rPr>
            <w:rStyle w:val="Hyperlink"/>
          </w:rPr>
          <w:t>torres</w:t>
        </w:r>
        <w:proofErr w:type="spellEnd"/>
        <w:r w:rsidRPr="00B30639">
          <w:rPr>
            <w:rStyle w:val="Hyperlink"/>
          </w:rPr>
          <w:t>-strait-islander-</w:t>
        </w:r>
        <w:proofErr w:type="spellStart"/>
        <w:r w:rsidRPr="00B30639">
          <w:rPr>
            <w:rStyle w:val="Hyperlink"/>
          </w:rPr>
          <w:t>australians</w:t>
        </w:r>
        <w:proofErr w:type="spellEnd"/>
        <w:r w:rsidRPr="00B30639">
          <w:rPr>
            <w:rStyle w:val="Hyperlink"/>
          </w:rPr>
          <w:t>/2021/Queensland.xlsx</w:t>
        </w:r>
      </w:hyperlink>
      <w:r w:rsidRPr="00B30639">
        <w:t>.</w:t>
      </w:r>
    </w:p>
    <w:p w14:paraId="14FAA0C3" w14:textId="77777777" w:rsidR="009008CF" w:rsidRPr="0041740A" w:rsidRDefault="00FE1F0F" w:rsidP="005F532D">
      <w:r w:rsidRPr="0041740A">
        <w:t>Following European contact, initially by explorers and then by the London Missionary Society in 1871, Torres Strait Islanders have largely remained on their homelands and their culture and traditions have continued relatively intact. Torres Strait Islanders were able to incorporate Christianity into their existing social organisations, with island chiefs becoming</w:t>
      </w:r>
      <w:r w:rsidRPr="0041740A">
        <w:rPr>
          <w:spacing w:val="-2"/>
        </w:rPr>
        <w:t xml:space="preserve"> </w:t>
      </w:r>
      <w:r w:rsidRPr="0041740A">
        <w:t>church</w:t>
      </w:r>
      <w:r w:rsidRPr="0041740A">
        <w:rPr>
          <w:spacing w:val="-2"/>
        </w:rPr>
        <w:t xml:space="preserve"> </w:t>
      </w:r>
      <w:r w:rsidRPr="0041740A">
        <w:t>leaders.</w:t>
      </w:r>
      <w:r w:rsidRPr="0041740A">
        <w:rPr>
          <w:spacing w:val="-2"/>
        </w:rPr>
        <w:t xml:space="preserve"> </w:t>
      </w:r>
      <w:r w:rsidRPr="0041740A">
        <w:t>The</w:t>
      </w:r>
      <w:r w:rsidRPr="0041740A">
        <w:rPr>
          <w:spacing w:val="-2"/>
        </w:rPr>
        <w:t xml:space="preserve"> </w:t>
      </w:r>
      <w:r w:rsidRPr="0041740A">
        <w:t>hierarchical</w:t>
      </w:r>
      <w:r w:rsidRPr="0041740A">
        <w:rPr>
          <w:spacing w:val="-2"/>
        </w:rPr>
        <w:t xml:space="preserve"> </w:t>
      </w:r>
      <w:r w:rsidRPr="0041740A">
        <w:t>structures</w:t>
      </w:r>
      <w:r w:rsidRPr="0041740A">
        <w:rPr>
          <w:spacing w:val="-2"/>
        </w:rPr>
        <w:t xml:space="preserve"> </w:t>
      </w:r>
      <w:r w:rsidRPr="0041740A">
        <w:t>that</w:t>
      </w:r>
      <w:r w:rsidRPr="0041740A">
        <w:rPr>
          <w:spacing w:val="-2"/>
        </w:rPr>
        <w:t xml:space="preserve"> </w:t>
      </w:r>
      <w:r w:rsidRPr="0041740A">
        <w:t>controlled</w:t>
      </w:r>
      <w:r w:rsidRPr="0041740A">
        <w:rPr>
          <w:spacing w:val="-2"/>
        </w:rPr>
        <w:t xml:space="preserve"> </w:t>
      </w:r>
      <w:r w:rsidRPr="0041740A">
        <w:t>social</w:t>
      </w:r>
      <w:r w:rsidRPr="0041740A">
        <w:rPr>
          <w:spacing w:val="-2"/>
        </w:rPr>
        <w:t xml:space="preserve"> </w:t>
      </w:r>
      <w:r w:rsidRPr="0041740A">
        <w:t>and</w:t>
      </w:r>
      <w:r w:rsidRPr="0041740A">
        <w:rPr>
          <w:spacing w:val="-2"/>
        </w:rPr>
        <w:t xml:space="preserve"> </w:t>
      </w:r>
      <w:r w:rsidRPr="0041740A">
        <w:t>religious</w:t>
      </w:r>
      <w:r w:rsidRPr="0041740A">
        <w:rPr>
          <w:spacing w:val="-2"/>
        </w:rPr>
        <w:t xml:space="preserve"> </w:t>
      </w:r>
      <w:r w:rsidRPr="0041740A">
        <w:t>life</w:t>
      </w:r>
      <w:r w:rsidRPr="0041740A">
        <w:rPr>
          <w:spacing w:val="-2"/>
        </w:rPr>
        <w:t xml:space="preserve"> </w:t>
      </w:r>
      <w:r w:rsidRPr="0041740A">
        <w:t>adapted</w:t>
      </w:r>
      <w:r w:rsidRPr="0041740A">
        <w:rPr>
          <w:spacing w:val="-2"/>
        </w:rPr>
        <w:t xml:space="preserve"> </w:t>
      </w:r>
      <w:r w:rsidRPr="0041740A">
        <w:t>their</w:t>
      </w:r>
      <w:r w:rsidRPr="0041740A">
        <w:rPr>
          <w:spacing w:val="-2"/>
        </w:rPr>
        <w:t xml:space="preserve"> </w:t>
      </w:r>
      <w:r w:rsidRPr="0041740A">
        <w:t>pre-contact mode of operating to the new influences brought by European contact. The overall effect of these two factors has meant that Islanders, whilst experiencing negative impacts from colonisation, were arguably not experienced to the same</w:t>
      </w:r>
      <w:r w:rsidRPr="0041740A">
        <w:rPr>
          <w:spacing w:val="-4"/>
        </w:rPr>
        <w:t xml:space="preserve"> </w:t>
      </w:r>
      <w:r w:rsidRPr="0041740A">
        <w:t>extent</w:t>
      </w:r>
      <w:r w:rsidRPr="0041740A">
        <w:rPr>
          <w:spacing w:val="-4"/>
        </w:rPr>
        <w:t xml:space="preserve"> </w:t>
      </w:r>
      <w:r w:rsidRPr="0041740A">
        <w:t>as</w:t>
      </w:r>
      <w:r w:rsidRPr="0041740A">
        <w:rPr>
          <w:spacing w:val="-4"/>
        </w:rPr>
        <w:t xml:space="preserve"> </w:t>
      </w:r>
      <w:r w:rsidRPr="0041740A">
        <w:t>suffered</w:t>
      </w:r>
      <w:r w:rsidRPr="0041740A">
        <w:rPr>
          <w:spacing w:val="-4"/>
        </w:rPr>
        <w:t xml:space="preserve"> </w:t>
      </w:r>
      <w:r w:rsidRPr="0041740A">
        <w:t>by</w:t>
      </w:r>
      <w:r w:rsidRPr="0041740A">
        <w:rPr>
          <w:spacing w:val="-4"/>
        </w:rPr>
        <w:t xml:space="preserve"> </w:t>
      </w:r>
      <w:r w:rsidRPr="0041740A">
        <w:t>many</w:t>
      </w:r>
      <w:r w:rsidRPr="0041740A">
        <w:rPr>
          <w:spacing w:val="-4"/>
        </w:rPr>
        <w:t xml:space="preserve"> </w:t>
      </w:r>
      <w:r w:rsidRPr="0041740A">
        <w:t>Aboriginal</w:t>
      </w:r>
      <w:r w:rsidRPr="0041740A">
        <w:rPr>
          <w:spacing w:val="-4"/>
        </w:rPr>
        <w:t xml:space="preserve"> </w:t>
      </w:r>
      <w:r w:rsidRPr="0041740A">
        <w:t>people</w:t>
      </w:r>
      <w:r w:rsidRPr="0041740A">
        <w:rPr>
          <w:spacing w:val="-4"/>
        </w:rPr>
        <w:t xml:space="preserve"> </w:t>
      </w:r>
      <w:r w:rsidRPr="0041740A">
        <w:t>in</w:t>
      </w:r>
      <w:r w:rsidRPr="0041740A">
        <w:rPr>
          <w:spacing w:val="-4"/>
        </w:rPr>
        <w:t xml:space="preserve"> </w:t>
      </w:r>
      <w:r w:rsidRPr="0041740A">
        <w:t>Australia.</w:t>
      </w:r>
      <w:r w:rsidRPr="0041740A">
        <w:rPr>
          <w:spacing w:val="-4"/>
        </w:rPr>
        <w:t xml:space="preserve"> </w:t>
      </w:r>
      <w:r w:rsidRPr="0041740A">
        <w:t>These</w:t>
      </w:r>
      <w:r w:rsidRPr="0041740A">
        <w:rPr>
          <w:spacing w:val="-4"/>
        </w:rPr>
        <w:t xml:space="preserve"> </w:t>
      </w:r>
      <w:r w:rsidRPr="0041740A">
        <w:t>negative</w:t>
      </w:r>
      <w:r w:rsidRPr="0041740A">
        <w:rPr>
          <w:spacing w:val="-4"/>
        </w:rPr>
        <w:t xml:space="preserve"> </w:t>
      </w:r>
      <w:r w:rsidRPr="0041740A">
        <w:t>impacts</w:t>
      </w:r>
      <w:r w:rsidRPr="0041740A">
        <w:rPr>
          <w:spacing w:val="-4"/>
        </w:rPr>
        <w:t xml:space="preserve"> </w:t>
      </w:r>
      <w:r w:rsidRPr="0041740A">
        <w:t>were</w:t>
      </w:r>
      <w:r w:rsidRPr="0041740A">
        <w:rPr>
          <w:spacing w:val="-4"/>
        </w:rPr>
        <w:t xml:space="preserve"> </w:t>
      </w:r>
      <w:r w:rsidRPr="0041740A">
        <w:t>largely</w:t>
      </w:r>
      <w:r w:rsidRPr="0041740A">
        <w:rPr>
          <w:spacing w:val="-4"/>
        </w:rPr>
        <w:t xml:space="preserve"> </w:t>
      </w:r>
      <w:r w:rsidRPr="0041740A">
        <w:t>attributed</w:t>
      </w:r>
      <w:r w:rsidRPr="0041740A">
        <w:rPr>
          <w:spacing w:val="-4"/>
        </w:rPr>
        <w:t xml:space="preserve"> </w:t>
      </w:r>
      <w:r w:rsidRPr="0041740A">
        <w:t>to</w:t>
      </w:r>
      <w:r w:rsidRPr="0041740A">
        <w:rPr>
          <w:spacing w:val="-4"/>
        </w:rPr>
        <w:t xml:space="preserve"> </w:t>
      </w:r>
      <w:r w:rsidRPr="0041740A">
        <w:t>the forced dislocation from their traditional lands and the attempted extermination of their race, language and culture.</w:t>
      </w:r>
    </w:p>
    <w:p w14:paraId="6DF615E7" w14:textId="77777777" w:rsidR="009008CF" w:rsidRPr="0041740A" w:rsidRDefault="00FE1F0F" w:rsidP="005F532D">
      <w:r w:rsidRPr="0041740A">
        <w:t>The</w:t>
      </w:r>
      <w:r w:rsidRPr="0041740A">
        <w:rPr>
          <w:spacing w:val="-4"/>
        </w:rPr>
        <w:t xml:space="preserve"> </w:t>
      </w:r>
      <w:r w:rsidRPr="0041740A">
        <w:t>Islands</w:t>
      </w:r>
      <w:r w:rsidRPr="0041740A">
        <w:rPr>
          <w:spacing w:val="-4"/>
        </w:rPr>
        <w:t xml:space="preserve"> </w:t>
      </w:r>
      <w:r w:rsidRPr="0041740A">
        <w:t>of</w:t>
      </w:r>
      <w:r w:rsidRPr="0041740A">
        <w:rPr>
          <w:spacing w:val="-4"/>
        </w:rPr>
        <w:t xml:space="preserve"> </w:t>
      </w:r>
      <w:r w:rsidRPr="0041740A">
        <w:t>the</w:t>
      </w:r>
      <w:r w:rsidRPr="0041740A">
        <w:rPr>
          <w:spacing w:val="-4"/>
        </w:rPr>
        <w:t xml:space="preserve"> </w:t>
      </w:r>
      <w:r w:rsidRPr="0041740A">
        <w:t>Torres</w:t>
      </w:r>
      <w:r w:rsidRPr="0041740A">
        <w:rPr>
          <w:spacing w:val="-4"/>
        </w:rPr>
        <w:t xml:space="preserve"> </w:t>
      </w:r>
      <w:r w:rsidRPr="0041740A">
        <w:t>Strait</w:t>
      </w:r>
      <w:r w:rsidRPr="0041740A">
        <w:rPr>
          <w:spacing w:val="-4"/>
        </w:rPr>
        <w:t xml:space="preserve"> </w:t>
      </w:r>
      <w:r w:rsidRPr="0041740A">
        <w:t>are</w:t>
      </w:r>
      <w:r w:rsidRPr="0041740A">
        <w:rPr>
          <w:spacing w:val="-4"/>
        </w:rPr>
        <w:t xml:space="preserve"> </w:t>
      </w:r>
      <w:r w:rsidRPr="0041740A">
        <w:t>divided</w:t>
      </w:r>
      <w:r w:rsidRPr="0041740A">
        <w:rPr>
          <w:spacing w:val="-4"/>
        </w:rPr>
        <w:t xml:space="preserve"> </w:t>
      </w:r>
      <w:r w:rsidRPr="0041740A">
        <w:t>into</w:t>
      </w:r>
      <w:r w:rsidRPr="0041740A">
        <w:rPr>
          <w:spacing w:val="-4"/>
        </w:rPr>
        <w:t xml:space="preserve"> </w:t>
      </w:r>
      <w:r w:rsidRPr="0041740A">
        <w:t>the</w:t>
      </w:r>
      <w:r w:rsidRPr="0041740A">
        <w:rPr>
          <w:spacing w:val="-4"/>
        </w:rPr>
        <w:t xml:space="preserve"> </w:t>
      </w:r>
      <w:r w:rsidRPr="0041740A">
        <w:t>following</w:t>
      </w:r>
      <w:r w:rsidRPr="0041740A">
        <w:rPr>
          <w:spacing w:val="-4"/>
        </w:rPr>
        <w:t xml:space="preserve"> </w:t>
      </w:r>
      <w:r w:rsidRPr="0041740A">
        <w:t>five</w:t>
      </w:r>
      <w:r w:rsidRPr="0041740A">
        <w:rPr>
          <w:spacing w:val="-4"/>
        </w:rPr>
        <w:t xml:space="preserve"> </w:t>
      </w:r>
      <w:r w:rsidRPr="0041740A">
        <w:t>main</w:t>
      </w:r>
      <w:r w:rsidRPr="0041740A">
        <w:rPr>
          <w:spacing w:val="-4"/>
        </w:rPr>
        <w:t xml:space="preserve"> </w:t>
      </w:r>
      <w:r w:rsidRPr="0041740A">
        <w:t>regions:</w:t>
      </w:r>
      <w:r w:rsidRPr="0041740A">
        <w:rPr>
          <w:spacing w:val="-4"/>
        </w:rPr>
        <w:t xml:space="preserve"> </w:t>
      </w:r>
      <w:r w:rsidRPr="0041740A">
        <w:t>the</w:t>
      </w:r>
      <w:r w:rsidRPr="0041740A">
        <w:rPr>
          <w:spacing w:val="-4"/>
        </w:rPr>
        <w:t xml:space="preserve"> </w:t>
      </w:r>
      <w:r w:rsidRPr="0041740A">
        <w:t>Eastern</w:t>
      </w:r>
      <w:r w:rsidRPr="0041740A">
        <w:rPr>
          <w:spacing w:val="-4"/>
        </w:rPr>
        <w:t xml:space="preserve"> </w:t>
      </w:r>
      <w:r w:rsidRPr="0041740A">
        <w:t>Islands,</w:t>
      </w:r>
      <w:r w:rsidRPr="0041740A">
        <w:rPr>
          <w:spacing w:val="-4"/>
        </w:rPr>
        <w:t xml:space="preserve"> </w:t>
      </w:r>
      <w:r w:rsidRPr="0041740A">
        <w:t>which</w:t>
      </w:r>
      <w:r w:rsidRPr="0041740A">
        <w:rPr>
          <w:spacing w:val="-4"/>
        </w:rPr>
        <w:t xml:space="preserve"> </w:t>
      </w:r>
      <w:r w:rsidRPr="0041740A">
        <w:t>are</w:t>
      </w:r>
      <w:r w:rsidRPr="0041740A">
        <w:rPr>
          <w:spacing w:val="-4"/>
        </w:rPr>
        <w:t xml:space="preserve"> </w:t>
      </w:r>
      <w:r w:rsidRPr="0041740A">
        <w:t>volcanic in origin, have rich soil and rise sharply from the sea; the Central Islands, which are flat sandy coral cays; the top Western Islands, situated next to the coast of Papua New Guinea, which are low-lying mangrove islands; and the Western</w:t>
      </w:r>
      <w:r w:rsidRPr="0041740A">
        <w:rPr>
          <w:spacing w:val="-1"/>
        </w:rPr>
        <w:t xml:space="preserve"> </w:t>
      </w:r>
      <w:r w:rsidRPr="0041740A">
        <w:t>Islands,</w:t>
      </w:r>
      <w:r w:rsidRPr="0041740A">
        <w:rPr>
          <w:spacing w:val="-1"/>
        </w:rPr>
        <w:t xml:space="preserve"> </w:t>
      </w:r>
      <w:r w:rsidRPr="0041740A">
        <w:t>which</w:t>
      </w:r>
      <w:r w:rsidRPr="0041740A">
        <w:rPr>
          <w:spacing w:val="-1"/>
        </w:rPr>
        <w:t xml:space="preserve"> </w:t>
      </w:r>
      <w:r w:rsidRPr="0041740A">
        <w:t>are</w:t>
      </w:r>
      <w:r w:rsidRPr="0041740A">
        <w:rPr>
          <w:spacing w:val="-1"/>
        </w:rPr>
        <w:t xml:space="preserve"> </w:t>
      </w:r>
      <w:r w:rsidRPr="0041740A">
        <w:t>remnants</w:t>
      </w:r>
      <w:r w:rsidRPr="0041740A">
        <w:rPr>
          <w:spacing w:val="-1"/>
        </w:rPr>
        <w:t xml:space="preserve"> </w:t>
      </w:r>
      <w:r w:rsidRPr="0041740A">
        <w:t>of</w:t>
      </w:r>
      <w:r w:rsidRPr="0041740A">
        <w:rPr>
          <w:spacing w:val="-1"/>
        </w:rPr>
        <w:t xml:space="preserve"> </w:t>
      </w:r>
      <w:r w:rsidRPr="0041740A">
        <w:t>the</w:t>
      </w:r>
      <w:r w:rsidRPr="0041740A">
        <w:rPr>
          <w:spacing w:val="-1"/>
        </w:rPr>
        <w:t xml:space="preserve"> </w:t>
      </w:r>
      <w:r w:rsidRPr="0041740A">
        <w:t>Australian</w:t>
      </w:r>
      <w:r w:rsidRPr="0041740A">
        <w:rPr>
          <w:spacing w:val="-1"/>
        </w:rPr>
        <w:t xml:space="preserve"> </w:t>
      </w:r>
      <w:r w:rsidRPr="0041740A">
        <w:t>Great</w:t>
      </w:r>
      <w:r w:rsidRPr="0041740A">
        <w:rPr>
          <w:spacing w:val="-1"/>
        </w:rPr>
        <w:t xml:space="preserve"> </w:t>
      </w:r>
      <w:r w:rsidRPr="0041740A">
        <w:t>Dividing</w:t>
      </w:r>
      <w:r w:rsidRPr="0041740A">
        <w:rPr>
          <w:spacing w:val="-1"/>
        </w:rPr>
        <w:t xml:space="preserve"> </w:t>
      </w:r>
      <w:r w:rsidRPr="0041740A">
        <w:t>Range</w:t>
      </w:r>
      <w:r w:rsidRPr="0041740A">
        <w:rPr>
          <w:spacing w:val="-1"/>
        </w:rPr>
        <w:t xml:space="preserve"> </w:t>
      </w:r>
      <w:r w:rsidRPr="0041740A">
        <w:t>and</w:t>
      </w:r>
      <w:r w:rsidRPr="0041740A">
        <w:rPr>
          <w:spacing w:val="-1"/>
        </w:rPr>
        <w:t xml:space="preserve"> </w:t>
      </w:r>
      <w:r w:rsidRPr="0041740A">
        <w:t>consist</w:t>
      </w:r>
      <w:r w:rsidRPr="0041740A">
        <w:rPr>
          <w:spacing w:val="-1"/>
        </w:rPr>
        <w:t xml:space="preserve"> </w:t>
      </w:r>
      <w:r w:rsidRPr="0041740A">
        <w:t>of</w:t>
      </w:r>
      <w:r w:rsidRPr="0041740A">
        <w:rPr>
          <w:spacing w:val="-1"/>
        </w:rPr>
        <w:t xml:space="preserve"> </w:t>
      </w:r>
      <w:r w:rsidRPr="0041740A">
        <w:t>old</w:t>
      </w:r>
      <w:r w:rsidRPr="0041740A">
        <w:rPr>
          <w:spacing w:val="-1"/>
        </w:rPr>
        <w:t xml:space="preserve"> </w:t>
      </w:r>
      <w:r w:rsidRPr="0041740A">
        <w:t>volcanic</w:t>
      </w:r>
      <w:r w:rsidRPr="0041740A">
        <w:rPr>
          <w:spacing w:val="-1"/>
        </w:rPr>
        <w:t xml:space="preserve"> </w:t>
      </w:r>
      <w:r w:rsidRPr="0041740A">
        <w:t>rock</w:t>
      </w:r>
      <w:r w:rsidRPr="0041740A">
        <w:rPr>
          <w:spacing w:val="-1"/>
        </w:rPr>
        <w:t xml:space="preserve"> </w:t>
      </w:r>
      <w:r w:rsidRPr="0041740A">
        <w:t>and</w:t>
      </w:r>
      <w:r w:rsidRPr="0041740A">
        <w:rPr>
          <w:spacing w:val="-1"/>
        </w:rPr>
        <w:t xml:space="preserve"> </w:t>
      </w:r>
      <w:r w:rsidRPr="0041740A">
        <w:t>have scrub vegetation.</w:t>
      </w:r>
    </w:p>
    <w:p w14:paraId="14B3408C" w14:textId="77777777" w:rsidR="009008CF" w:rsidRPr="0041740A" w:rsidRDefault="00FE1F0F" w:rsidP="005F532D">
      <w:r w:rsidRPr="0041740A">
        <w:t xml:space="preserve">Eastern Islanders speak their own traditional language known as Meriam Mer, while Western Islanders speak Kala </w:t>
      </w:r>
      <w:proofErr w:type="spellStart"/>
      <w:r w:rsidRPr="0041740A">
        <w:t>Lagau</w:t>
      </w:r>
      <w:proofErr w:type="spellEnd"/>
      <w:r w:rsidRPr="0041740A">
        <w:t xml:space="preserve"> </w:t>
      </w:r>
      <w:proofErr w:type="spellStart"/>
      <w:r w:rsidRPr="0041740A">
        <w:t>Ya</w:t>
      </w:r>
      <w:proofErr w:type="spellEnd"/>
      <w:r w:rsidRPr="0041740A">
        <w:t xml:space="preserve">. Islanders use Torres Strait Creole (or Kriol), also known as </w:t>
      </w:r>
      <w:hyperlink r:id="rId12">
        <w:proofErr w:type="spellStart"/>
        <w:r w:rsidRPr="0041740A">
          <w:rPr>
            <w:u w:val="single" w:color="4F73AD"/>
          </w:rPr>
          <w:t>Ailan</w:t>
        </w:r>
        <w:proofErr w:type="spellEnd"/>
        <w:r w:rsidRPr="0041740A">
          <w:rPr>
            <w:u w:val="single" w:color="4F73AD"/>
          </w:rPr>
          <w:t xml:space="preserve"> Tok</w:t>
        </w:r>
      </w:hyperlink>
      <w:r w:rsidRPr="0041740A">
        <w:t xml:space="preserve">, </w:t>
      </w:r>
      <w:proofErr w:type="spellStart"/>
      <w:r w:rsidRPr="0041740A">
        <w:t>Yumplatok</w:t>
      </w:r>
      <w:proofErr w:type="spellEnd"/>
      <w:r w:rsidRPr="0041740A">
        <w:t xml:space="preserve"> or Broken (</w:t>
      </w:r>
      <w:proofErr w:type="spellStart"/>
      <w:r w:rsidRPr="0041740A">
        <w:t>Brokin</w:t>
      </w:r>
      <w:proofErr w:type="spellEnd"/>
      <w:r w:rsidRPr="0041740A">
        <w:t>), is a mixture</w:t>
      </w:r>
      <w:r w:rsidRPr="0041740A">
        <w:rPr>
          <w:spacing w:val="-4"/>
        </w:rPr>
        <w:t xml:space="preserve"> </w:t>
      </w:r>
      <w:r w:rsidRPr="0041740A">
        <w:t>of</w:t>
      </w:r>
      <w:r w:rsidRPr="0041740A">
        <w:rPr>
          <w:spacing w:val="-4"/>
        </w:rPr>
        <w:t xml:space="preserve"> </w:t>
      </w:r>
      <w:r w:rsidRPr="0041740A">
        <w:t>Standard</w:t>
      </w:r>
      <w:r w:rsidRPr="0041740A">
        <w:rPr>
          <w:spacing w:val="-4"/>
        </w:rPr>
        <w:t xml:space="preserve"> </w:t>
      </w:r>
      <w:r w:rsidRPr="0041740A">
        <w:t>Australian</w:t>
      </w:r>
      <w:r w:rsidRPr="0041740A">
        <w:rPr>
          <w:spacing w:val="-4"/>
        </w:rPr>
        <w:t xml:space="preserve"> </w:t>
      </w:r>
      <w:r w:rsidRPr="0041740A">
        <w:t>English</w:t>
      </w:r>
      <w:r w:rsidRPr="0041740A">
        <w:rPr>
          <w:spacing w:val="-4"/>
        </w:rPr>
        <w:t xml:space="preserve"> </w:t>
      </w:r>
      <w:r w:rsidRPr="0041740A">
        <w:t>and</w:t>
      </w:r>
      <w:r w:rsidRPr="0041740A">
        <w:rPr>
          <w:spacing w:val="-4"/>
        </w:rPr>
        <w:t xml:space="preserve"> </w:t>
      </w:r>
      <w:r w:rsidRPr="0041740A">
        <w:t>traditional</w:t>
      </w:r>
      <w:r w:rsidRPr="0041740A">
        <w:rPr>
          <w:spacing w:val="-4"/>
        </w:rPr>
        <w:t xml:space="preserve"> </w:t>
      </w:r>
      <w:r w:rsidRPr="0041740A">
        <w:t>languages.</w:t>
      </w:r>
      <w:r w:rsidRPr="0041740A">
        <w:rPr>
          <w:spacing w:val="-4"/>
        </w:rPr>
        <w:t xml:space="preserve"> </w:t>
      </w:r>
      <w:r w:rsidRPr="0041740A">
        <w:t>It</w:t>
      </w:r>
      <w:r w:rsidRPr="0041740A">
        <w:rPr>
          <w:spacing w:val="-4"/>
        </w:rPr>
        <w:t xml:space="preserve"> </w:t>
      </w:r>
      <w:r w:rsidRPr="0041740A">
        <w:t>developed</w:t>
      </w:r>
      <w:r w:rsidRPr="0041740A">
        <w:rPr>
          <w:spacing w:val="-4"/>
        </w:rPr>
        <w:t xml:space="preserve"> </w:t>
      </w:r>
      <w:r w:rsidRPr="0041740A">
        <w:t>from</w:t>
      </w:r>
      <w:r w:rsidRPr="0041740A">
        <w:rPr>
          <w:spacing w:val="-4"/>
        </w:rPr>
        <w:t xml:space="preserve"> </w:t>
      </w:r>
      <w:r w:rsidRPr="0041740A">
        <w:t>pidgin</w:t>
      </w:r>
      <w:r w:rsidRPr="0041740A">
        <w:rPr>
          <w:spacing w:val="-4"/>
        </w:rPr>
        <w:t xml:space="preserve"> </w:t>
      </w:r>
      <w:r w:rsidRPr="0041740A">
        <w:t>English</w:t>
      </w:r>
      <w:r w:rsidRPr="0041740A">
        <w:rPr>
          <w:spacing w:val="-4"/>
        </w:rPr>
        <w:t xml:space="preserve"> </w:t>
      </w:r>
      <w:r w:rsidRPr="0041740A">
        <w:t>while</w:t>
      </w:r>
      <w:r w:rsidRPr="0041740A">
        <w:rPr>
          <w:spacing w:val="-4"/>
        </w:rPr>
        <w:t xml:space="preserve"> </w:t>
      </w:r>
      <w:r w:rsidRPr="0041740A">
        <w:t>missionaries were on the islands in the 1850s. It has its own distinctive sound system, grammar, vocabulary, usage and meaning.</w:t>
      </w:r>
    </w:p>
    <w:p w14:paraId="3BBFF7A0" w14:textId="77777777" w:rsidR="009008CF" w:rsidRPr="0041740A" w:rsidRDefault="00FE1F0F" w:rsidP="005F532D">
      <w:r w:rsidRPr="0041740A">
        <w:t>Most Torres Strait Islanders speak Creole, as it helps speakers of the other languages communicate with each other, and</w:t>
      </w:r>
      <w:r w:rsidRPr="0041740A">
        <w:rPr>
          <w:spacing w:val="-8"/>
        </w:rPr>
        <w:t xml:space="preserve"> </w:t>
      </w:r>
      <w:r w:rsidRPr="0041740A">
        <w:t>each</w:t>
      </w:r>
      <w:r w:rsidRPr="0041740A">
        <w:rPr>
          <w:spacing w:val="-8"/>
        </w:rPr>
        <w:t xml:space="preserve"> </w:t>
      </w:r>
      <w:r w:rsidRPr="0041740A">
        <w:t>island</w:t>
      </w:r>
      <w:r w:rsidRPr="0041740A">
        <w:rPr>
          <w:spacing w:val="-8"/>
        </w:rPr>
        <w:t xml:space="preserve"> </w:t>
      </w:r>
      <w:r w:rsidRPr="0041740A">
        <w:t>has</w:t>
      </w:r>
      <w:r w:rsidRPr="0041740A">
        <w:rPr>
          <w:spacing w:val="-8"/>
        </w:rPr>
        <w:t xml:space="preserve"> </w:t>
      </w:r>
      <w:r w:rsidRPr="0041740A">
        <w:t>its</w:t>
      </w:r>
      <w:r w:rsidRPr="0041740A">
        <w:rPr>
          <w:spacing w:val="-8"/>
        </w:rPr>
        <w:t xml:space="preserve"> </w:t>
      </w:r>
      <w:r w:rsidRPr="0041740A">
        <w:t>own</w:t>
      </w:r>
      <w:r w:rsidRPr="0041740A">
        <w:rPr>
          <w:spacing w:val="-8"/>
        </w:rPr>
        <w:t xml:space="preserve"> </w:t>
      </w:r>
      <w:r w:rsidRPr="0041740A">
        <w:t>flavour.</w:t>
      </w:r>
      <w:r w:rsidRPr="0041740A">
        <w:rPr>
          <w:spacing w:val="-8"/>
        </w:rPr>
        <w:t xml:space="preserve"> </w:t>
      </w:r>
      <w:r w:rsidRPr="0041740A">
        <w:t>Islanders</w:t>
      </w:r>
      <w:r w:rsidRPr="0041740A">
        <w:rPr>
          <w:spacing w:val="-8"/>
        </w:rPr>
        <w:t xml:space="preserve"> </w:t>
      </w:r>
      <w:r w:rsidRPr="0041740A">
        <w:t>speak</w:t>
      </w:r>
      <w:r w:rsidRPr="0041740A">
        <w:rPr>
          <w:spacing w:val="-8"/>
        </w:rPr>
        <w:t xml:space="preserve"> </w:t>
      </w:r>
      <w:r w:rsidRPr="0041740A">
        <w:t>Creole</w:t>
      </w:r>
      <w:r w:rsidRPr="0041740A">
        <w:rPr>
          <w:spacing w:val="-8"/>
        </w:rPr>
        <w:t xml:space="preserve"> </w:t>
      </w:r>
      <w:r w:rsidRPr="0041740A">
        <w:t>in</w:t>
      </w:r>
      <w:r w:rsidRPr="0041740A">
        <w:rPr>
          <w:spacing w:val="-8"/>
        </w:rPr>
        <w:t xml:space="preserve"> </w:t>
      </w:r>
      <w:r w:rsidRPr="0041740A">
        <w:t>daily</w:t>
      </w:r>
      <w:r w:rsidRPr="0041740A">
        <w:rPr>
          <w:spacing w:val="-8"/>
        </w:rPr>
        <w:t xml:space="preserve"> </w:t>
      </w:r>
      <w:r w:rsidRPr="0041740A">
        <w:t>life</w:t>
      </w:r>
      <w:r w:rsidRPr="0041740A">
        <w:rPr>
          <w:spacing w:val="-8"/>
        </w:rPr>
        <w:t xml:space="preserve"> </w:t>
      </w:r>
      <w:r w:rsidRPr="0041740A">
        <w:t>and</w:t>
      </w:r>
      <w:r w:rsidRPr="0041740A">
        <w:rPr>
          <w:spacing w:val="-8"/>
        </w:rPr>
        <w:t xml:space="preserve"> </w:t>
      </w:r>
      <w:r w:rsidRPr="0041740A">
        <w:t>on</w:t>
      </w:r>
      <w:r w:rsidRPr="0041740A">
        <w:rPr>
          <w:spacing w:val="-8"/>
        </w:rPr>
        <w:t xml:space="preserve"> </w:t>
      </w:r>
      <w:r w:rsidRPr="0041740A">
        <w:t>some</w:t>
      </w:r>
      <w:r w:rsidRPr="0041740A">
        <w:rPr>
          <w:spacing w:val="-8"/>
        </w:rPr>
        <w:t xml:space="preserve"> </w:t>
      </w:r>
      <w:r w:rsidRPr="0041740A">
        <w:t>local</w:t>
      </w:r>
      <w:r w:rsidRPr="0041740A">
        <w:rPr>
          <w:spacing w:val="-8"/>
        </w:rPr>
        <w:t xml:space="preserve"> </w:t>
      </w:r>
      <w:r w:rsidRPr="0041740A">
        <w:t>and</w:t>
      </w:r>
      <w:r w:rsidRPr="0041740A">
        <w:rPr>
          <w:spacing w:val="-8"/>
        </w:rPr>
        <w:t xml:space="preserve"> </w:t>
      </w:r>
      <w:r w:rsidRPr="0041740A">
        <w:t>regional</w:t>
      </w:r>
      <w:r w:rsidRPr="0041740A">
        <w:rPr>
          <w:spacing w:val="-8"/>
        </w:rPr>
        <w:t xml:space="preserve"> </w:t>
      </w:r>
      <w:r w:rsidRPr="0041740A">
        <w:t>radio</w:t>
      </w:r>
      <w:r w:rsidRPr="0041740A">
        <w:rPr>
          <w:spacing w:val="-8"/>
        </w:rPr>
        <w:t xml:space="preserve"> </w:t>
      </w:r>
      <w:r w:rsidRPr="0041740A">
        <w:t>programs. Creole also spread to the Cape York Peninsula with the Islanders’ migration to the mainland.</w:t>
      </w:r>
    </w:p>
    <w:p w14:paraId="4E8B9AE1" w14:textId="77777777" w:rsidR="009008CF" w:rsidRPr="0041740A" w:rsidRDefault="00FE1F0F" w:rsidP="005F532D">
      <w:r w:rsidRPr="0041740A">
        <w:t>While</w:t>
      </w:r>
      <w:r w:rsidRPr="0041740A">
        <w:rPr>
          <w:spacing w:val="-4"/>
        </w:rPr>
        <w:t xml:space="preserve"> </w:t>
      </w:r>
      <w:r w:rsidRPr="0041740A">
        <w:t>English</w:t>
      </w:r>
      <w:r w:rsidRPr="0041740A">
        <w:rPr>
          <w:spacing w:val="-4"/>
        </w:rPr>
        <w:t xml:space="preserve"> </w:t>
      </w:r>
      <w:r w:rsidRPr="0041740A">
        <w:t>is</w:t>
      </w:r>
      <w:r w:rsidRPr="0041740A">
        <w:rPr>
          <w:spacing w:val="-4"/>
        </w:rPr>
        <w:t xml:space="preserve"> </w:t>
      </w:r>
      <w:r w:rsidRPr="0041740A">
        <w:t>widely</w:t>
      </w:r>
      <w:r w:rsidRPr="0041740A">
        <w:rPr>
          <w:spacing w:val="-4"/>
        </w:rPr>
        <w:t xml:space="preserve"> </w:t>
      </w:r>
      <w:r w:rsidRPr="0041740A">
        <w:t>understood</w:t>
      </w:r>
      <w:r w:rsidRPr="0041740A">
        <w:rPr>
          <w:spacing w:val="-4"/>
        </w:rPr>
        <w:t xml:space="preserve"> </w:t>
      </w:r>
      <w:r w:rsidRPr="0041740A">
        <w:t>and</w:t>
      </w:r>
      <w:r w:rsidRPr="0041740A">
        <w:rPr>
          <w:spacing w:val="-4"/>
        </w:rPr>
        <w:t xml:space="preserve"> </w:t>
      </w:r>
      <w:r w:rsidRPr="0041740A">
        <w:t>taught</w:t>
      </w:r>
      <w:r w:rsidRPr="0041740A">
        <w:rPr>
          <w:spacing w:val="-4"/>
        </w:rPr>
        <w:t xml:space="preserve"> </w:t>
      </w:r>
      <w:r w:rsidRPr="0041740A">
        <w:t>in</w:t>
      </w:r>
      <w:r w:rsidRPr="0041740A">
        <w:rPr>
          <w:spacing w:val="-4"/>
        </w:rPr>
        <w:t xml:space="preserve"> </w:t>
      </w:r>
      <w:r w:rsidRPr="0041740A">
        <w:t>the</w:t>
      </w:r>
      <w:r w:rsidRPr="0041740A">
        <w:rPr>
          <w:spacing w:val="-4"/>
        </w:rPr>
        <w:t xml:space="preserve"> </w:t>
      </w:r>
      <w:r w:rsidRPr="0041740A">
        <w:t>Torres</w:t>
      </w:r>
      <w:r w:rsidRPr="0041740A">
        <w:rPr>
          <w:spacing w:val="-4"/>
        </w:rPr>
        <w:t xml:space="preserve"> </w:t>
      </w:r>
      <w:r w:rsidRPr="0041740A">
        <w:t>Strait,</w:t>
      </w:r>
      <w:r w:rsidRPr="0041740A">
        <w:rPr>
          <w:spacing w:val="-4"/>
        </w:rPr>
        <w:t xml:space="preserve"> </w:t>
      </w:r>
      <w:r w:rsidRPr="0041740A">
        <w:t>most</w:t>
      </w:r>
      <w:r w:rsidRPr="0041740A">
        <w:rPr>
          <w:spacing w:val="-4"/>
        </w:rPr>
        <w:t xml:space="preserve"> </w:t>
      </w:r>
      <w:r w:rsidRPr="0041740A">
        <w:t>Islanders</w:t>
      </w:r>
      <w:r w:rsidRPr="0041740A">
        <w:rPr>
          <w:spacing w:val="-4"/>
        </w:rPr>
        <w:t xml:space="preserve"> </w:t>
      </w:r>
      <w:r w:rsidRPr="0041740A">
        <w:t>use</w:t>
      </w:r>
      <w:r w:rsidRPr="0041740A">
        <w:rPr>
          <w:spacing w:val="-4"/>
        </w:rPr>
        <w:t xml:space="preserve"> </w:t>
      </w:r>
      <w:r w:rsidRPr="0041740A">
        <w:t>English</w:t>
      </w:r>
      <w:r w:rsidRPr="0041740A">
        <w:rPr>
          <w:spacing w:val="-4"/>
        </w:rPr>
        <w:t xml:space="preserve"> </w:t>
      </w:r>
      <w:r w:rsidRPr="0041740A">
        <w:t>as</w:t>
      </w:r>
      <w:r w:rsidRPr="0041740A">
        <w:rPr>
          <w:spacing w:val="-4"/>
        </w:rPr>
        <w:t xml:space="preserve"> </w:t>
      </w:r>
      <w:r w:rsidRPr="0041740A">
        <w:t>a</w:t>
      </w:r>
      <w:r w:rsidRPr="0041740A">
        <w:rPr>
          <w:spacing w:val="-4"/>
        </w:rPr>
        <w:t xml:space="preserve"> </w:t>
      </w:r>
      <w:r w:rsidRPr="0041740A">
        <w:t>second</w:t>
      </w:r>
      <w:r w:rsidRPr="0041740A">
        <w:rPr>
          <w:spacing w:val="-4"/>
        </w:rPr>
        <w:t xml:space="preserve"> </w:t>
      </w:r>
      <w:r w:rsidRPr="0041740A">
        <w:t>or third language.</w:t>
      </w:r>
    </w:p>
    <w:p w14:paraId="648E99D8" w14:textId="77777777" w:rsidR="00032BD8" w:rsidRDefault="00032BD8" w:rsidP="00B30639">
      <w:pPr>
        <w:pStyle w:val="Heading4"/>
      </w:pPr>
      <w:r>
        <w:br w:type="page"/>
      </w:r>
    </w:p>
    <w:p w14:paraId="0AB060E9" w14:textId="5A4A042A" w:rsidR="00B30639" w:rsidRDefault="004B6CD6" w:rsidP="00B30639">
      <w:pPr>
        <w:pStyle w:val="Heading4"/>
      </w:pPr>
      <w:r>
        <w:lastRenderedPageBreak/>
        <w:t>People identified as Torres Strait Islander and identified as both Aboriginal and Torres Strait Islander</w:t>
      </w:r>
    </w:p>
    <w:p w14:paraId="65A1CAF2" w14:textId="079C1A7A" w:rsidR="004B6CD6" w:rsidRPr="00B30639" w:rsidRDefault="004B6CD6" w:rsidP="00B30639">
      <w:pPr>
        <w:pStyle w:val="Heading4"/>
        <w:rPr>
          <w:b w:val="0"/>
          <w:bCs w:val="0"/>
        </w:rPr>
      </w:pPr>
      <w:r w:rsidRPr="00B30639">
        <w:rPr>
          <w:b w:val="0"/>
          <w:bCs w:val="0"/>
        </w:rPr>
        <w:t>NSW = 10,842</w:t>
      </w:r>
    </w:p>
    <w:p w14:paraId="79E34E9F" w14:textId="3383E226" w:rsidR="004B6CD6" w:rsidRPr="00B30639" w:rsidRDefault="004B6CD6" w:rsidP="005F532D">
      <w:r w:rsidRPr="00B30639">
        <w:t>VIC = 3</w:t>
      </w:r>
      <w:r w:rsidR="00841DD4" w:rsidRPr="00B30639">
        <w:t>,828</w:t>
      </w:r>
    </w:p>
    <w:p w14:paraId="6587AE09" w14:textId="6CCAA404" w:rsidR="00841DD4" w:rsidRPr="00B30639" w:rsidRDefault="00841DD4" w:rsidP="005F532D">
      <w:r w:rsidRPr="00B30639">
        <w:t>SA = 3,036</w:t>
      </w:r>
    </w:p>
    <w:p w14:paraId="35031741" w14:textId="3D28A6CA" w:rsidR="00841DD4" w:rsidRPr="00B30639" w:rsidRDefault="00841DD4" w:rsidP="005F532D">
      <w:r w:rsidRPr="00B30639">
        <w:t>WA = 3,649</w:t>
      </w:r>
    </w:p>
    <w:p w14:paraId="5B935C70" w14:textId="65832F22" w:rsidR="00841DD4" w:rsidRPr="00B30639" w:rsidRDefault="00841DD4" w:rsidP="005F532D">
      <w:r w:rsidRPr="00B30639">
        <w:t>TAS = 2,460</w:t>
      </w:r>
    </w:p>
    <w:p w14:paraId="74B42987" w14:textId="2F4141C9" w:rsidR="00841DD4" w:rsidRPr="00B30639" w:rsidRDefault="00841DD4" w:rsidP="005F532D">
      <w:r w:rsidRPr="00B30639">
        <w:t>NT = 2,501</w:t>
      </w:r>
    </w:p>
    <w:p w14:paraId="7585836C" w14:textId="083B344A" w:rsidR="00841DD4" w:rsidRPr="00B30639" w:rsidRDefault="00841DD4" w:rsidP="005F532D">
      <w:r w:rsidRPr="00B30639">
        <w:t>QLD = 43,845</w:t>
      </w:r>
    </w:p>
    <w:p w14:paraId="6251B999" w14:textId="6C59A710" w:rsidR="00841DD4" w:rsidRPr="00B30639" w:rsidRDefault="00841DD4" w:rsidP="005F532D">
      <w:r w:rsidRPr="00B30639">
        <w:t>ACT = 540</w:t>
      </w:r>
    </w:p>
    <w:p w14:paraId="3256B115" w14:textId="77777777" w:rsidR="009008CF" w:rsidRPr="0041740A" w:rsidRDefault="009008CF" w:rsidP="005F532D">
      <w:pPr>
        <w:sectPr w:rsidR="009008CF" w:rsidRPr="0041740A" w:rsidSect="00A05C72">
          <w:footerReference w:type="even" r:id="rId13"/>
          <w:footerReference w:type="default" r:id="rId14"/>
          <w:type w:val="continuous"/>
          <w:pgSz w:w="11910" w:h="16840"/>
          <w:pgMar w:top="1134" w:right="1134" w:bottom="1134" w:left="1134" w:header="720" w:footer="720" w:gutter="0"/>
          <w:paperSrc w:first="7" w:other="7"/>
          <w:pgNumType w:start="11"/>
          <w:cols w:space="720"/>
          <w:docGrid w:linePitch="299"/>
        </w:sectPr>
      </w:pPr>
    </w:p>
    <w:p w14:paraId="72BCC003" w14:textId="77777777" w:rsidR="00AA0017" w:rsidRDefault="00AA0017" w:rsidP="00B30639">
      <w:pPr>
        <w:pStyle w:val="Heading2"/>
      </w:pPr>
      <w:bookmarkStart w:id="4" w:name="_bookmark5"/>
      <w:bookmarkEnd w:id="4"/>
      <w:r>
        <w:br w:type="page"/>
      </w:r>
    </w:p>
    <w:p w14:paraId="67F81516" w14:textId="30EC426B" w:rsidR="009008CF" w:rsidRPr="0041740A" w:rsidRDefault="00FE1F0F" w:rsidP="00B30639">
      <w:pPr>
        <w:pStyle w:val="Heading2"/>
      </w:pPr>
      <w:bookmarkStart w:id="5" w:name="_Toc125539069"/>
      <w:proofErr w:type="spellStart"/>
      <w:r w:rsidRPr="0041740A">
        <w:lastRenderedPageBreak/>
        <w:t>Ailan</w:t>
      </w:r>
      <w:proofErr w:type="spellEnd"/>
      <w:r w:rsidRPr="0041740A">
        <w:t xml:space="preserve"> </w:t>
      </w:r>
      <w:proofErr w:type="spellStart"/>
      <w:r w:rsidRPr="0041740A">
        <w:t>Kastom</w:t>
      </w:r>
      <w:proofErr w:type="spellEnd"/>
      <w:r w:rsidR="00B30639">
        <w:t xml:space="preserve"> </w:t>
      </w:r>
      <w:r w:rsidR="00B30639">
        <w:br/>
      </w:r>
      <w:r w:rsidRPr="0041740A">
        <w:t>An</w:t>
      </w:r>
      <w:r w:rsidRPr="0041740A">
        <w:rPr>
          <w:spacing w:val="-3"/>
        </w:rPr>
        <w:t xml:space="preserve"> </w:t>
      </w:r>
      <w:r w:rsidRPr="0041740A">
        <w:t>explanation of</w:t>
      </w:r>
      <w:r w:rsidRPr="0041740A">
        <w:rPr>
          <w:spacing w:val="-3"/>
        </w:rPr>
        <w:t xml:space="preserve"> </w:t>
      </w:r>
      <w:r w:rsidRPr="0041740A">
        <w:t>traditional child</w:t>
      </w:r>
      <w:r w:rsidRPr="0041740A">
        <w:rPr>
          <w:spacing w:val="-3"/>
        </w:rPr>
        <w:t xml:space="preserve"> </w:t>
      </w:r>
      <w:r w:rsidRPr="0041740A">
        <w:t>rearing practices</w:t>
      </w:r>
      <w:bookmarkEnd w:id="5"/>
    </w:p>
    <w:p w14:paraId="4C330FA2" w14:textId="77777777" w:rsidR="009008CF" w:rsidRPr="0041740A" w:rsidRDefault="00FE1F0F" w:rsidP="005F532D">
      <w:r w:rsidRPr="0041740A">
        <w:t>Definition:</w:t>
      </w:r>
      <w:r w:rsidRPr="0041740A">
        <w:rPr>
          <w:spacing w:val="-4"/>
        </w:rPr>
        <w:t xml:space="preserve"> </w:t>
      </w:r>
      <w:r w:rsidRPr="0041740A">
        <w:t>the</w:t>
      </w:r>
      <w:r w:rsidRPr="0041740A">
        <w:rPr>
          <w:spacing w:val="-1"/>
        </w:rPr>
        <w:t xml:space="preserve"> </w:t>
      </w:r>
      <w:r w:rsidRPr="0041740A">
        <w:t>meaning</w:t>
      </w:r>
      <w:r w:rsidRPr="0041740A">
        <w:rPr>
          <w:spacing w:val="-1"/>
        </w:rPr>
        <w:t xml:space="preserve"> </w:t>
      </w:r>
      <w:r w:rsidRPr="0041740A">
        <w:t>of</w:t>
      </w:r>
      <w:r w:rsidRPr="0041740A">
        <w:rPr>
          <w:spacing w:val="-1"/>
        </w:rPr>
        <w:t xml:space="preserve"> </w:t>
      </w:r>
      <w:proofErr w:type="spellStart"/>
      <w:r w:rsidRPr="0041740A">
        <w:t>Ailan</w:t>
      </w:r>
      <w:proofErr w:type="spellEnd"/>
      <w:r w:rsidRPr="0041740A">
        <w:rPr>
          <w:spacing w:val="-1"/>
        </w:rPr>
        <w:t xml:space="preserve"> </w:t>
      </w:r>
      <w:proofErr w:type="spellStart"/>
      <w:r w:rsidRPr="0041740A">
        <w:t>Kastom</w:t>
      </w:r>
      <w:proofErr w:type="spellEnd"/>
      <w:r w:rsidRPr="0041740A">
        <w:rPr>
          <w:spacing w:val="-1"/>
        </w:rPr>
        <w:t xml:space="preserve"> </w:t>
      </w:r>
      <w:r w:rsidRPr="0041740A">
        <w:t>child</w:t>
      </w:r>
      <w:r w:rsidRPr="0041740A">
        <w:rPr>
          <w:spacing w:val="-1"/>
        </w:rPr>
        <w:t xml:space="preserve"> </w:t>
      </w:r>
      <w:r w:rsidRPr="0041740A">
        <w:t>rearing</w:t>
      </w:r>
      <w:r w:rsidRPr="0041740A">
        <w:rPr>
          <w:spacing w:val="-1"/>
        </w:rPr>
        <w:t xml:space="preserve"> </w:t>
      </w:r>
      <w:r w:rsidRPr="0041740A">
        <w:t>practice</w:t>
      </w:r>
      <w:r w:rsidRPr="0041740A">
        <w:rPr>
          <w:spacing w:val="-1"/>
        </w:rPr>
        <w:t xml:space="preserve"> </w:t>
      </w:r>
      <w:r w:rsidRPr="0041740A">
        <w:t>in</w:t>
      </w:r>
      <w:r w:rsidRPr="0041740A">
        <w:rPr>
          <w:spacing w:val="-1"/>
        </w:rPr>
        <w:t xml:space="preserve"> </w:t>
      </w:r>
      <w:r w:rsidRPr="0041740A">
        <w:t>accordance</w:t>
      </w:r>
      <w:r w:rsidRPr="0041740A">
        <w:rPr>
          <w:spacing w:val="-1"/>
        </w:rPr>
        <w:t xml:space="preserve"> </w:t>
      </w:r>
      <w:r w:rsidRPr="0041740A">
        <w:t>with</w:t>
      </w:r>
      <w:r w:rsidRPr="0041740A">
        <w:rPr>
          <w:spacing w:val="-1"/>
        </w:rPr>
        <w:t xml:space="preserve"> </w:t>
      </w:r>
      <w:r w:rsidRPr="0041740A">
        <w:t>the</w:t>
      </w:r>
      <w:r w:rsidRPr="0041740A">
        <w:rPr>
          <w:spacing w:val="-1"/>
        </w:rPr>
        <w:t xml:space="preserve"> </w:t>
      </w:r>
      <w:r w:rsidRPr="0041740A">
        <w:rPr>
          <w:spacing w:val="-4"/>
        </w:rPr>
        <w:t>Act.</w:t>
      </w:r>
    </w:p>
    <w:p w14:paraId="32C9F0BF" w14:textId="374B1E85" w:rsidR="009008CF" w:rsidRPr="0041740A" w:rsidRDefault="002A5501" w:rsidP="005F532D">
      <w:pPr>
        <w:pStyle w:val="IntenseQuote"/>
      </w:pPr>
      <w:r>
        <w:rPr>
          <w:b/>
        </w:rPr>
        <w:t>"</w:t>
      </w:r>
      <w:proofErr w:type="spellStart"/>
      <w:r w:rsidR="00FE1F0F" w:rsidRPr="0041740A">
        <w:rPr>
          <w:b/>
        </w:rPr>
        <w:t>Ailan</w:t>
      </w:r>
      <w:proofErr w:type="spellEnd"/>
      <w:r w:rsidR="00FE1F0F" w:rsidRPr="0041740A">
        <w:rPr>
          <w:b/>
        </w:rPr>
        <w:t xml:space="preserve"> </w:t>
      </w:r>
      <w:proofErr w:type="spellStart"/>
      <w:r w:rsidR="00FE1F0F" w:rsidRPr="0041740A">
        <w:rPr>
          <w:b/>
        </w:rPr>
        <w:t>Kastom</w:t>
      </w:r>
      <w:proofErr w:type="spellEnd"/>
      <w:r w:rsidR="00FE1F0F" w:rsidRPr="0041740A">
        <w:rPr>
          <w:b/>
        </w:rPr>
        <w:t xml:space="preserve"> child rearing practice </w:t>
      </w:r>
      <w:r w:rsidR="00FE1F0F" w:rsidRPr="0041740A">
        <w:t xml:space="preserve">is the practice recognised by Island customs under which a child’s birth parents and the child’s cultural parents agree in accordance with </w:t>
      </w:r>
      <w:proofErr w:type="spellStart"/>
      <w:r w:rsidR="00FE1F0F" w:rsidRPr="0041740A">
        <w:t>Ailan</w:t>
      </w:r>
      <w:proofErr w:type="spellEnd"/>
      <w:r w:rsidR="00FE1F0F" w:rsidRPr="0041740A">
        <w:t xml:space="preserve"> </w:t>
      </w:r>
      <w:proofErr w:type="spellStart"/>
      <w:r w:rsidR="00FE1F0F" w:rsidRPr="0041740A">
        <w:t>Kastom</w:t>
      </w:r>
      <w:proofErr w:type="spellEnd"/>
      <w:r w:rsidR="00FE1F0F" w:rsidRPr="0041740A">
        <w:t xml:space="preserve"> that the parental rights and responsibility</w:t>
      </w:r>
      <w:r w:rsidR="00FE1F0F" w:rsidRPr="0041740A">
        <w:rPr>
          <w:spacing w:val="-5"/>
        </w:rPr>
        <w:t xml:space="preserve"> </w:t>
      </w:r>
      <w:r w:rsidR="00FE1F0F" w:rsidRPr="0041740A">
        <w:t>for</w:t>
      </w:r>
      <w:r w:rsidR="00FE1F0F" w:rsidRPr="0041740A">
        <w:rPr>
          <w:spacing w:val="-5"/>
        </w:rPr>
        <w:t xml:space="preserve"> </w:t>
      </w:r>
      <w:r w:rsidR="00FE1F0F" w:rsidRPr="0041740A">
        <w:t>the</w:t>
      </w:r>
      <w:r w:rsidR="00FE1F0F" w:rsidRPr="0041740A">
        <w:rPr>
          <w:spacing w:val="-5"/>
        </w:rPr>
        <w:t xml:space="preserve"> </w:t>
      </w:r>
      <w:r w:rsidR="00FE1F0F" w:rsidRPr="0041740A">
        <w:t>child</w:t>
      </w:r>
      <w:r w:rsidR="00FE1F0F" w:rsidRPr="0041740A">
        <w:rPr>
          <w:spacing w:val="-5"/>
        </w:rPr>
        <w:t xml:space="preserve"> </w:t>
      </w:r>
      <w:r w:rsidR="00FE1F0F" w:rsidRPr="0041740A">
        <w:t>are</w:t>
      </w:r>
      <w:r w:rsidR="00FE1F0F" w:rsidRPr="0041740A">
        <w:rPr>
          <w:spacing w:val="-5"/>
        </w:rPr>
        <w:t xml:space="preserve"> </w:t>
      </w:r>
      <w:r w:rsidR="00FE1F0F" w:rsidRPr="0041740A">
        <w:t>permanently</w:t>
      </w:r>
      <w:r w:rsidR="00FE1F0F" w:rsidRPr="0041740A">
        <w:rPr>
          <w:spacing w:val="-5"/>
        </w:rPr>
        <w:t xml:space="preserve"> </w:t>
      </w:r>
      <w:r w:rsidR="00FE1F0F" w:rsidRPr="0041740A">
        <w:t>transferred</w:t>
      </w:r>
      <w:r w:rsidR="00FE1F0F" w:rsidRPr="0041740A">
        <w:rPr>
          <w:spacing w:val="-5"/>
        </w:rPr>
        <w:t xml:space="preserve"> </w:t>
      </w:r>
      <w:r w:rsidR="00FE1F0F" w:rsidRPr="0041740A">
        <w:t>from</w:t>
      </w:r>
      <w:r w:rsidR="00FE1F0F" w:rsidRPr="0041740A">
        <w:rPr>
          <w:spacing w:val="-5"/>
        </w:rPr>
        <w:t xml:space="preserve"> </w:t>
      </w:r>
      <w:r w:rsidR="00FE1F0F" w:rsidRPr="0041740A">
        <w:t>the</w:t>
      </w:r>
      <w:r w:rsidR="00FE1F0F" w:rsidRPr="0041740A">
        <w:rPr>
          <w:spacing w:val="-5"/>
        </w:rPr>
        <w:t xml:space="preserve"> </w:t>
      </w:r>
      <w:r w:rsidR="00FE1F0F" w:rsidRPr="0041740A">
        <w:t>birth</w:t>
      </w:r>
      <w:r w:rsidR="00FE1F0F" w:rsidRPr="0041740A">
        <w:rPr>
          <w:spacing w:val="-5"/>
        </w:rPr>
        <w:t xml:space="preserve"> </w:t>
      </w:r>
      <w:r w:rsidR="00FE1F0F" w:rsidRPr="0041740A">
        <w:t>parents to the cultural parents.</w:t>
      </w:r>
      <w:r>
        <w:t>"</w:t>
      </w:r>
    </w:p>
    <w:p w14:paraId="28D6DC5D" w14:textId="77777777" w:rsidR="009008CF" w:rsidRPr="0041740A" w:rsidRDefault="00FE1F0F" w:rsidP="005F532D">
      <w:r w:rsidRPr="0041740A">
        <w:t>The</w:t>
      </w:r>
      <w:r w:rsidRPr="0041740A">
        <w:rPr>
          <w:spacing w:val="-4"/>
        </w:rPr>
        <w:t xml:space="preserve"> </w:t>
      </w:r>
      <w:r w:rsidRPr="0041740A">
        <w:t>underlying</w:t>
      </w:r>
      <w:r w:rsidRPr="0041740A">
        <w:rPr>
          <w:spacing w:val="-4"/>
        </w:rPr>
        <w:t xml:space="preserve"> </w:t>
      </w:r>
      <w:r w:rsidRPr="0041740A">
        <w:t>principle</w:t>
      </w:r>
      <w:r w:rsidRPr="0041740A">
        <w:rPr>
          <w:spacing w:val="-4"/>
        </w:rPr>
        <w:t xml:space="preserve"> </w:t>
      </w:r>
      <w:r w:rsidRPr="0041740A">
        <w:t>of</w:t>
      </w:r>
      <w:r w:rsidRPr="0041740A">
        <w:rPr>
          <w:spacing w:val="-4"/>
        </w:rPr>
        <w:t xml:space="preserve"> </w:t>
      </w:r>
      <w:r w:rsidRPr="0041740A">
        <w:t>Torres</w:t>
      </w:r>
      <w:r w:rsidRPr="0041740A">
        <w:rPr>
          <w:spacing w:val="-4"/>
        </w:rPr>
        <w:t xml:space="preserve"> </w:t>
      </w:r>
      <w:r w:rsidRPr="0041740A">
        <w:t>Strait</w:t>
      </w:r>
      <w:r w:rsidRPr="0041740A">
        <w:rPr>
          <w:spacing w:val="-4"/>
        </w:rPr>
        <w:t xml:space="preserve"> </w:t>
      </w:r>
      <w:r w:rsidRPr="0041740A">
        <w:t>Islander</w:t>
      </w:r>
      <w:r w:rsidRPr="0041740A">
        <w:rPr>
          <w:spacing w:val="-4"/>
        </w:rPr>
        <w:t xml:space="preserve"> </w:t>
      </w:r>
      <w:r w:rsidRPr="0041740A">
        <w:t>child</w:t>
      </w:r>
      <w:r w:rsidRPr="0041740A">
        <w:rPr>
          <w:spacing w:val="-4"/>
        </w:rPr>
        <w:t xml:space="preserve"> </w:t>
      </w:r>
      <w:r w:rsidRPr="0041740A">
        <w:t>rearing</w:t>
      </w:r>
      <w:r w:rsidRPr="0041740A">
        <w:rPr>
          <w:spacing w:val="-4"/>
        </w:rPr>
        <w:t xml:space="preserve"> </w:t>
      </w:r>
      <w:r w:rsidRPr="0041740A">
        <w:t>practices</w:t>
      </w:r>
      <w:r w:rsidRPr="0041740A">
        <w:rPr>
          <w:spacing w:val="-4"/>
        </w:rPr>
        <w:t xml:space="preserve"> </w:t>
      </w:r>
      <w:r w:rsidRPr="0041740A">
        <w:t>is</w:t>
      </w:r>
      <w:r w:rsidRPr="0041740A">
        <w:rPr>
          <w:spacing w:val="-4"/>
        </w:rPr>
        <w:t xml:space="preserve"> </w:t>
      </w:r>
      <w:r w:rsidRPr="0041740A">
        <w:t>that</w:t>
      </w:r>
      <w:r w:rsidRPr="0041740A">
        <w:rPr>
          <w:spacing w:val="-4"/>
        </w:rPr>
        <w:t xml:space="preserve"> </w:t>
      </w:r>
      <w:r w:rsidRPr="0041740A">
        <w:t>giving</w:t>
      </w:r>
      <w:r w:rsidRPr="0041740A">
        <w:rPr>
          <w:spacing w:val="-4"/>
        </w:rPr>
        <w:t xml:space="preserve"> </w:t>
      </w:r>
      <w:r w:rsidRPr="0041740A">
        <w:t>birth</w:t>
      </w:r>
      <w:r w:rsidRPr="0041740A">
        <w:rPr>
          <w:spacing w:val="-4"/>
        </w:rPr>
        <w:t xml:space="preserve"> </w:t>
      </w:r>
      <w:r w:rsidRPr="0041740A">
        <w:t>to</w:t>
      </w:r>
      <w:r w:rsidRPr="0041740A">
        <w:rPr>
          <w:spacing w:val="-4"/>
        </w:rPr>
        <w:t xml:space="preserve"> </w:t>
      </w:r>
      <w:r w:rsidRPr="0041740A">
        <w:t>a</w:t>
      </w:r>
      <w:r w:rsidRPr="0041740A">
        <w:rPr>
          <w:spacing w:val="-4"/>
        </w:rPr>
        <w:t xml:space="preserve"> </w:t>
      </w:r>
      <w:r w:rsidRPr="0041740A">
        <w:t>child</w:t>
      </w:r>
      <w:r w:rsidRPr="0041740A">
        <w:rPr>
          <w:spacing w:val="-4"/>
        </w:rPr>
        <w:t xml:space="preserve"> </w:t>
      </w:r>
      <w:r w:rsidRPr="0041740A">
        <w:t>is</w:t>
      </w:r>
      <w:r w:rsidRPr="0041740A">
        <w:rPr>
          <w:spacing w:val="-4"/>
        </w:rPr>
        <w:t xml:space="preserve"> </w:t>
      </w:r>
      <w:r w:rsidRPr="0041740A">
        <w:t>not</w:t>
      </w:r>
      <w:r w:rsidRPr="0041740A">
        <w:rPr>
          <w:spacing w:val="-4"/>
        </w:rPr>
        <w:t xml:space="preserve"> </w:t>
      </w:r>
      <w:r w:rsidRPr="0041740A">
        <w:t xml:space="preserve">necessarily a reason to be raising the child. The issue of who rears the child is dependent on a number of social </w:t>
      </w:r>
      <w:proofErr w:type="gramStart"/>
      <w:r w:rsidRPr="0041740A">
        <w:t>factors, and</w:t>
      </w:r>
      <w:proofErr w:type="gramEnd"/>
      <w:r w:rsidRPr="0041740A">
        <w:t xml:space="preserve"> is a matter</w:t>
      </w:r>
      <w:r w:rsidRPr="0041740A">
        <w:rPr>
          <w:spacing w:val="-2"/>
        </w:rPr>
        <w:t xml:space="preserve"> </w:t>
      </w:r>
      <w:r w:rsidRPr="0041740A">
        <w:t>of</w:t>
      </w:r>
      <w:r w:rsidRPr="0041740A">
        <w:rPr>
          <w:spacing w:val="-2"/>
        </w:rPr>
        <w:t xml:space="preserve"> </w:t>
      </w:r>
      <w:r w:rsidRPr="0041740A">
        <w:t>individual</w:t>
      </w:r>
      <w:r w:rsidRPr="0041740A">
        <w:rPr>
          <w:spacing w:val="-2"/>
        </w:rPr>
        <w:t xml:space="preserve"> </w:t>
      </w:r>
      <w:r w:rsidRPr="0041740A">
        <w:t>consideration</w:t>
      </w:r>
      <w:r w:rsidRPr="0041740A">
        <w:rPr>
          <w:spacing w:val="-2"/>
        </w:rPr>
        <w:t xml:space="preserve"> </w:t>
      </w:r>
      <w:r w:rsidRPr="0041740A">
        <w:t>by</w:t>
      </w:r>
      <w:r w:rsidRPr="0041740A">
        <w:rPr>
          <w:spacing w:val="-2"/>
        </w:rPr>
        <w:t xml:space="preserve"> </w:t>
      </w:r>
      <w:r w:rsidRPr="0041740A">
        <w:t>the</w:t>
      </w:r>
      <w:r w:rsidRPr="0041740A">
        <w:rPr>
          <w:spacing w:val="-2"/>
        </w:rPr>
        <w:t xml:space="preserve"> </w:t>
      </w:r>
      <w:r w:rsidRPr="0041740A">
        <w:t>families</w:t>
      </w:r>
      <w:r w:rsidRPr="0041740A">
        <w:rPr>
          <w:spacing w:val="-2"/>
        </w:rPr>
        <w:t xml:space="preserve"> </w:t>
      </w:r>
      <w:r w:rsidRPr="0041740A">
        <w:t>involved.</w:t>
      </w:r>
      <w:r w:rsidRPr="0041740A">
        <w:rPr>
          <w:spacing w:val="-2"/>
        </w:rPr>
        <w:t xml:space="preserve"> </w:t>
      </w:r>
      <w:r w:rsidRPr="0041740A">
        <w:t>Children</w:t>
      </w:r>
      <w:r w:rsidRPr="0041740A">
        <w:rPr>
          <w:spacing w:val="-2"/>
        </w:rPr>
        <w:t xml:space="preserve"> </w:t>
      </w:r>
      <w:r w:rsidRPr="0041740A">
        <w:t>are</w:t>
      </w:r>
      <w:r w:rsidRPr="0041740A">
        <w:rPr>
          <w:spacing w:val="-2"/>
        </w:rPr>
        <w:t xml:space="preserve"> </w:t>
      </w:r>
      <w:r w:rsidRPr="0041740A">
        <w:t>never</w:t>
      </w:r>
      <w:r w:rsidRPr="0041740A">
        <w:rPr>
          <w:spacing w:val="-2"/>
        </w:rPr>
        <w:t xml:space="preserve"> </w:t>
      </w:r>
      <w:r w:rsidRPr="0041740A">
        <w:t>lost</w:t>
      </w:r>
      <w:r w:rsidRPr="0041740A">
        <w:rPr>
          <w:spacing w:val="-2"/>
        </w:rPr>
        <w:t xml:space="preserve"> </w:t>
      </w:r>
      <w:r w:rsidRPr="0041740A">
        <w:t>to</w:t>
      </w:r>
      <w:r w:rsidRPr="0041740A">
        <w:rPr>
          <w:spacing w:val="-2"/>
        </w:rPr>
        <w:t xml:space="preserve"> </w:t>
      </w:r>
      <w:r w:rsidRPr="0041740A">
        <w:t>the</w:t>
      </w:r>
      <w:r w:rsidRPr="0041740A">
        <w:rPr>
          <w:spacing w:val="-2"/>
        </w:rPr>
        <w:t xml:space="preserve"> </w:t>
      </w:r>
      <w:r w:rsidRPr="0041740A">
        <w:t>family</w:t>
      </w:r>
      <w:r w:rsidRPr="0041740A">
        <w:rPr>
          <w:spacing w:val="-2"/>
        </w:rPr>
        <w:t xml:space="preserve"> </w:t>
      </w:r>
      <w:r w:rsidRPr="0041740A">
        <w:t>of</w:t>
      </w:r>
      <w:r w:rsidRPr="0041740A">
        <w:rPr>
          <w:spacing w:val="-2"/>
        </w:rPr>
        <w:t xml:space="preserve"> </w:t>
      </w:r>
      <w:r w:rsidRPr="0041740A">
        <w:t>origin,</w:t>
      </w:r>
      <w:r w:rsidRPr="0041740A">
        <w:rPr>
          <w:spacing w:val="-2"/>
        </w:rPr>
        <w:t xml:space="preserve"> </w:t>
      </w:r>
      <w:r w:rsidRPr="0041740A">
        <w:t>as</w:t>
      </w:r>
      <w:r w:rsidRPr="0041740A">
        <w:rPr>
          <w:spacing w:val="-2"/>
        </w:rPr>
        <w:t xml:space="preserve"> </w:t>
      </w:r>
      <w:r w:rsidRPr="0041740A">
        <w:t>they</w:t>
      </w:r>
      <w:r w:rsidRPr="0041740A">
        <w:rPr>
          <w:spacing w:val="-2"/>
        </w:rPr>
        <w:t xml:space="preserve"> </w:t>
      </w:r>
      <w:r w:rsidRPr="0041740A">
        <w:t>have usually been placed with relatives somewhere in the family network.</w:t>
      </w:r>
    </w:p>
    <w:p w14:paraId="55D0A3CA" w14:textId="77777777" w:rsidR="009008CF" w:rsidRPr="008B65F5" w:rsidRDefault="00FE1F0F" w:rsidP="005F532D">
      <w:pPr>
        <w:pStyle w:val="Heading4"/>
      </w:pPr>
      <w:r w:rsidRPr="008B65F5">
        <w:t>Variation</w:t>
      </w:r>
      <w:r w:rsidRPr="008B65F5">
        <w:rPr>
          <w:spacing w:val="-5"/>
        </w:rPr>
        <w:t xml:space="preserve"> </w:t>
      </w:r>
      <w:r w:rsidRPr="008B65F5">
        <w:t>in</w:t>
      </w:r>
      <w:r w:rsidRPr="008B65F5">
        <w:rPr>
          <w:spacing w:val="-4"/>
        </w:rPr>
        <w:t xml:space="preserve"> </w:t>
      </w:r>
      <w:proofErr w:type="spellStart"/>
      <w:r w:rsidRPr="008B65F5">
        <w:t>Ailan</w:t>
      </w:r>
      <w:proofErr w:type="spellEnd"/>
      <w:r w:rsidRPr="008B65F5">
        <w:rPr>
          <w:spacing w:val="-4"/>
        </w:rPr>
        <w:t xml:space="preserve"> </w:t>
      </w:r>
      <w:proofErr w:type="spellStart"/>
      <w:r w:rsidRPr="008B65F5">
        <w:t>Kastom</w:t>
      </w:r>
      <w:proofErr w:type="spellEnd"/>
      <w:r w:rsidRPr="008B65F5">
        <w:rPr>
          <w:spacing w:val="-5"/>
        </w:rPr>
        <w:t xml:space="preserve"> </w:t>
      </w:r>
      <w:r w:rsidRPr="008B65F5">
        <w:t>child</w:t>
      </w:r>
      <w:r w:rsidRPr="008B65F5">
        <w:rPr>
          <w:spacing w:val="-4"/>
        </w:rPr>
        <w:t xml:space="preserve"> </w:t>
      </w:r>
      <w:r w:rsidRPr="008B65F5">
        <w:t>rearing</w:t>
      </w:r>
      <w:r w:rsidRPr="008B65F5">
        <w:rPr>
          <w:spacing w:val="-4"/>
        </w:rPr>
        <w:t xml:space="preserve"> </w:t>
      </w:r>
      <w:r w:rsidRPr="008B65F5">
        <w:rPr>
          <w:spacing w:val="-2"/>
        </w:rPr>
        <w:t>practice</w:t>
      </w:r>
    </w:p>
    <w:p w14:paraId="33133778" w14:textId="46B5AABD" w:rsidR="009008CF" w:rsidRPr="0041740A" w:rsidRDefault="00FE1F0F" w:rsidP="005F532D">
      <w:r w:rsidRPr="0041740A">
        <w:t xml:space="preserve">With over 130 islands, sandy cays and rocky outcrops of which 18 are inhabited in the Torres Strait, the </w:t>
      </w:r>
      <w:proofErr w:type="spellStart"/>
      <w:r w:rsidRPr="0041740A">
        <w:t>Ailan</w:t>
      </w:r>
      <w:proofErr w:type="spellEnd"/>
      <w:r w:rsidRPr="0041740A">
        <w:t xml:space="preserve"> </w:t>
      </w:r>
      <w:proofErr w:type="spellStart"/>
      <w:r w:rsidRPr="0041740A">
        <w:t>Kastom</w:t>
      </w:r>
      <w:proofErr w:type="spellEnd"/>
      <w:r w:rsidRPr="0041740A">
        <w:t xml:space="preserve"> child rearing practices can differ greatly depending on the Island and family involved.</w:t>
      </w:r>
      <w:r w:rsidRPr="0041740A">
        <w:rPr>
          <w:spacing w:val="40"/>
        </w:rPr>
        <w:t xml:space="preserve"> </w:t>
      </w:r>
      <w:r w:rsidRPr="0041740A">
        <w:t>That means there is no one, exact</w:t>
      </w:r>
      <w:r w:rsidRPr="0041740A">
        <w:rPr>
          <w:spacing w:val="-4"/>
        </w:rPr>
        <w:t xml:space="preserve"> </w:t>
      </w:r>
      <w:r w:rsidRPr="0041740A">
        <w:t>practice</w:t>
      </w:r>
      <w:r w:rsidRPr="0041740A">
        <w:rPr>
          <w:spacing w:val="-4"/>
        </w:rPr>
        <w:t xml:space="preserve"> </w:t>
      </w:r>
      <w:r w:rsidRPr="0041740A">
        <w:t>that</w:t>
      </w:r>
      <w:r w:rsidRPr="0041740A">
        <w:rPr>
          <w:spacing w:val="-4"/>
        </w:rPr>
        <w:t xml:space="preserve"> </w:t>
      </w:r>
      <w:r w:rsidRPr="0041740A">
        <w:t>covers</w:t>
      </w:r>
      <w:r w:rsidRPr="0041740A">
        <w:rPr>
          <w:spacing w:val="-4"/>
        </w:rPr>
        <w:t xml:space="preserve"> </w:t>
      </w:r>
      <w:proofErr w:type="gramStart"/>
      <w:r w:rsidRPr="0041740A">
        <w:t>all</w:t>
      </w:r>
      <w:r w:rsidRPr="0041740A">
        <w:rPr>
          <w:spacing w:val="-4"/>
        </w:rPr>
        <w:t xml:space="preserve"> </w:t>
      </w:r>
      <w:r w:rsidRPr="0041740A">
        <w:t>of</w:t>
      </w:r>
      <w:proofErr w:type="gramEnd"/>
      <w:r w:rsidRPr="0041740A">
        <w:rPr>
          <w:spacing w:val="-4"/>
        </w:rPr>
        <w:t xml:space="preserve"> </w:t>
      </w:r>
      <w:r w:rsidRPr="0041740A">
        <w:t>the</w:t>
      </w:r>
      <w:r w:rsidRPr="0041740A">
        <w:rPr>
          <w:spacing w:val="-4"/>
        </w:rPr>
        <w:t xml:space="preserve"> </w:t>
      </w:r>
      <w:r w:rsidRPr="0041740A">
        <w:t>Torres</w:t>
      </w:r>
      <w:r w:rsidRPr="0041740A">
        <w:rPr>
          <w:spacing w:val="-4"/>
        </w:rPr>
        <w:t xml:space="preserve"> </w:t>
      </w:r>
      <w:r w:rsidRPr="0041740A">
        <w:t>Straits.</w:t>
      </w:r>
      <w:r w:rsidRPr="0041740A">
        <w:rPr>
          <w:spacing w:val="-4"/>
        </w:rPr>
        <w:t xml:space="preserve"> </w:t>
      </w:r>
      <w:r w:rsidRPr="0041740A">
        <w:t>What</w:t>
      </w:r>
      <w:r w:rsidRPr="0041740A">
        <w:rPr>
          <w:spacing w:val="-4"/>
        </w:rPr>
        <w:t xml:space="preserve"> </w:t>
      </w:r>
      <w:r w:rsidRPr="0041740A">
        <w:t>may</w:t>
      </w:r>
      <w:r w:rsidRPr="0041740A">
        <w:rPr>
          <w:spacing w:val="-4"/>
        </w:rPr>
        <w:t xml:space="preserve"> </w:t>
      </w:r>
      <w:r w:rsidRPr="0041740A">
        <w:t>be</w:t>
      </w:r>
      <w:r w:rsidRPr="0041740A">
        <w:rPr>
          <w:spacing w:val="-4"/>
        </w:rPr>
        <w:t xml:space="preserve"> </w:t>
      </w:r>
      <w:r w:rsidRPr="0041740A">
        <w:t>practiced</w:t>
      </w:r>
      <w:r w:rsidRPr="0041740A">
        <w:rPr>
          <w:spacing w:val="-4"/>
        </w:rPr>
        <w:t xml:space="preserve"> </w:t>
      </w:r>
      <w:r w:rsidRPr="0041740A">
        <w:t>on</w:t>
      </w:r>
      <w:r w:rsidRPr="0041740A">
        <w:rPr>
          <w:spacing w:val="-4"/>
        </w:rPr>
        <w:t xml:space="preserve"> </w:t>
      </w:r>
      <w:r w:rsidRPr="0041740A">
        <w:t>Mer</w:t>
      </w:r>
      <w:r w:rsidRPr="0041740A">
        <w:rPr>
          <w:spacing w:val="-4"/>
        </w:rPr>
        <w:t xml:space="preserve"> </w:t>
      </w:r>
      <w:r w:rsidRPr="0041740A">
        <w:t>(Murray</w:t>
      </w:r>
      <w:r w:rsidRPr="0041740A">
        <w:rPr>
          <w:spacing w:val="-4"/>
        </w:rPr>
        <w:t xml:space="preserve"> </w:t>
      </w:r>
      <w:r w:rsidRPr="0041740A">
        <w:t>Island)</w:t>
      </w:r>
      <w:r w:rsidRPr="0041740A">
        <w:rPr>
          <w:spacing w:val="-4"/>
        </w:rPr>
        <w:t xml:space="preserve"> </w:t>
      </w:r>
      <w:r w:rsidRPr="0041740A">
        <w:t>will</w:t>
      </w:r>
      <w:r w:rsidRPr="0041740A">
        <w:rPr>
          <w:spacing w:val="-4"/>
        </w:rPr>
        <w:t xml:space="preserve"> </w:t>
      </w:r>
      <w:r w:rsidRPr="0041740A">
        <w:t>vary</w:t>
      </w:r>
      <w:r w:rsidRPr="0041740A">
        <w:rPr>
          <w:spacing w:val="-4"/>
        </w:rPr>
        <w:t xml:space="preserve"> </w:t>
      </w:r>
      <w:r w:rsidRPr="0041740A">
        <w:t>significantly from Saibai Island.</w:t>
      </w:r>
      <w:r w:rsidRPr="0041740A">
        <w:rPr>
          <w:spacing w:val="40"/>
        </w:rPr>
        <w:t xml:space="preserve"> </w:t>
      </w:r>
      <w:r w:rsidRPr="0041740A">
        <w:t xml:space="preserve">Whilst the above definition of </w:t>
      </w:r>
      <w:proofErr w:type="spellStart"/>
      <w:r w:rsidRPr="0041740A">
        <w:t>Ailan</w:t>
      </w:r>
      <w:proofErr w:type="spellEnd"/>
      <w:r w:rsidRPr="0041740A">
        <w:t xml:space="preserve"> </w:t>
      </w:r>
      <w:proofErr w:type="spellStart"/>
      <w:r w:rsidRPr="0041740A">
        <w:t>Kastom</w:t>
      </w:r>
      <w:proofErr w:type="spellEnd"/>
      <w:r w:rsidRPr="0041740A">
        <w:t xml:space="preserve"> child rearing practice encapsulates the essence</w:t>
      </w:r>
      <w:r w:rsidR="002A5501">
        <w:t xml:space="preserve"> </w:t>
      </w:r>
      <w:r w:rsidRPr="0041740A">
        <w:t>or</w:t>
      </w:r>
      <w:r w:rsidRPr="0041740A">
        <w:rPr>
          <w:spacing w:val="-3"/>
        </w:rPr>
        <w:t xml:space="preserve"> </w:t>
      </w:r>
      <w:r w:rsidRPr="0041740A">
        <w:t>common</w:t>
      </w:r>
      <w:r w:rsidRPr="0041740A">
        <w:rPr>
          <w:spacing w:val="-3"/>
        </w:rPr>
        <w:t xml:space="preserve"> </w:t>
      </w:r>
      <w:r w:rsidRPr="0041740A">
        <w:t>thread</w:t>
      </w:r>
      <w:r w:rsidRPr="0041740A">
        <w:rPr>
          <w:spacing w:val="-3"/>
        </w:rPr>
        <w:t xml:space="preserve"> </w:t>
      </w:r>
      <w:r w:rsidRPr="0041740A">
        <w:t>in</w:t>
      </w:r>
      <w:r w:rsidRPr="0041740A">
        <w:rPr>
          <w:spacing w:val="-3"/>
        </w:rPr>
        <w:t xml:space="preserve"> </w:t>
      </w:r>
      <w:r w:rsidRPr="0041740A">
        <w:t>each</w:t>
      </w:r>
      <w:r w:rsidRPr="0041740A">
        <w:rPr>
          <w:spacing w:val="-3"/>
        </w:rPr>
        <w:t xml:space="preserve"> </w:t>
      </w:r>
      <w:r w:rsidRPr="0041740A">
        <w:t>Island</w:t>
      </w:r>
      <w:r w:rsidRPr="0041740A">
        <w:rPr>
          <w:spacing w:val="-3"/>
        </w:rPr>
        <w:t xml:space="preserve"> </w:t>
      </w:r>
      <w:r w:rsidRPr="0041740A">
        <w:t>practice,</w:t>
      </w:r>
      <w:r w:rsidRPr="0041740A">
        <w:rPr>
          <w:spacing w:val="-3"/>
        </w:rPr>
        <w:t xml:space="preserve"> </w:t>
      </w:r>
      <w:r w:rsidRPr="0041740A">
        <w:t>the</w:t>
      </w:r>
      <w:r w:rsidRPr="0041740A">
        <w:rPr>
          <w:spacing w:val="-3"/>
        </w:rPr>
        <w:t xml:space="preserve"> </w:t>
      </w:r>
      <w:r w:rsidRPr="0041740A">
        <w:t>definition</w:t>
      </w:r>
      <w:r w:rsidRPr="0041740A">
        <w:rPr>
          <w:spacing w:val="-3"/>
        </w:rPr>
        <w:t xml:space="preserve"> </w:t>
      </w:r>
      <w:r w:rsidRPr="0041740A">
        <w:t>was</w:t>
      </w:r>
      <w:r w:rsidRPr="0041740A">
        <w:rPr>
          <w:spacing w:val="-3"/>
        </w:rPr>
        <w:t xml:space="preserve"> </w:t>
      </w:r>
      <w:r w:rsidRPr="0041740A">
        <w:t>intentionally</w:t>
      </w:r>
      <w:r w:rsidRPr="0041740A">
        <w:rPr>
          <w:spacing w:val="-3"/>
        </w:rPr>
        <w:t xml:space="preserve"> </w:t>
      </w:r>
      <w:r w:rsidRPr="0041740A">
        <w:t>left</w:t>
      </w:r>
      <w:r w:rsidRPr="0041740A">
        <w:rPr>
          <w:spacing w:val="-3"/>
        </w:rPr>
        <w:t xml:space="preserve"> </w:t>
      </w:r>
      <w:r w:rsidRPr="0041740A">
        <w:t>broad</w:t>
      </w:r>
      <w:r w:rsidRPr="0041740A">
        <w:rPr>
          <w:spacing w:val="-3"/>
        </w:rPr>
        <w:t xml:space="preserve"> </w:t>
      </w:r>
      <w:r w:rsidRPr="0041740A">
        <w:t>enough</w:t>
      </w:r>
      <w:r w:rsidRPr="0041740A">
        <w:rPr>
          <w:spacing w:val="-3"/>
        </w:rPr>
        <w:t xml:space="preserve"> </w:t>
      </w:r>
      <w:r w:rsidRPr="0041740A">
        <w:t>to</w:t>
      </w:r>
      <w:r w:rsidRPr="0041740A">
        <w:rPr>
          <w:spacing w:val="-3"/>
        </w:rPr>
        <w:t xml:space="preserve"> </w:t>
      </w:r>
      <w:r w:rsidRPr="0041740A">
        <w:t>encompass</w:t>
      </w:r>
      <w:r w:rsidRPr="0041740A">
        <w:rPr>
          <w:spacing w:val="-3"/>
        </w:rPr>
        <w:t xml:space="preserve"> </w:t>
      </w:r>
      <w:r w:rsidRPr="0041740A">
        <w:t>these variations in practice.</w:t>
      </w:r>
    </w:p>
    <w:p w14:paraId="0343BC82" w14:textId="77777777" w:rsidR="009008CF" w:rsidRPr="008B65F5" w:rsidRDefault="00FE1F0F" w:rsidP="005F532D">
      <w:pPr>
        <w:pStyle w:val="Heading4"/>
        <w:rPr>
          <w:sz w:val="16"/>
        </w:rPr>
      </w:pPr>
      <w:r w:rsidRPr="008B65F5">
        <w:t>An</w:t>
      </w:r>
      <w:r w:rsidRPr="008B65F5">
        <w:rPr>
          <w:spacing w:val="-5"/>
        </w:rPr>
        <w:t xml:space="preserve"> </w:t>
      </w:r>
      <w:r w:rsidRPr="008B65F5">
        <w:t>explanation</w:t>
      </w:r>
      <w:r w:rsidRPr="008B65F5">
        <w:rPr>
          <w:spacing w:val="-5"/>
        </w:rPr>
        <w:t xml:space="preserve"> </w:t>
      </w:r>
      <w:r w:rsidRPr="008B65F5">
        <w:t>of</w:t>
      </w:r>
      <w:r w:rsidRPr="008B65F5">
        <w:rPr>
          <w:spacing w:val="-5"/>
        </w:rPr>
        <w:t xml:space="preserve"> </w:t>
      </w:r>
      <w:r w:rsidRPr="008B65F5">
        <w:t>traditional</w:t>
      </w:r>
      <w:r w:rsidRPr="008B65F5">
        <w:rPr>
          <w:spacing w:val="-5"/>
        </w:rPr>
        <w:t xml:space="preserve"> </w:t>
      </w:r>
      <w:r w:rsidRPr="008B65F5">
        <w:t>child</w:t>
      </w:r>
      <w:r w:rsidRPr="008B65F5">
        <w:rPr>
          <w:spacing w:val="-5"/>
        </w:rPr>
        <w:t xml:space="preserve"> </w:t>
      </w:r>
      <w:r w:rsidRPr="008B65F5">
        <w:t>rearing</w:t>
      </w:r>
      <w:r w:rsidRPr="008B65F5">
        <w:rPr>
          <w:spacing w:val="-5"/>
        </w:rPr>
        <w:t xml:space="preserve"> </w:t>
      </w:r>
      <w:r w:rsidRPr="008B65F5">
        <w:t>practises</w:t>
      </w:r>
      <w:r w:rsidRPr="008B65F5">
        <w:rPr>
          <w:spacing w:val="-5"/>
        </w:rPr>
        <w:t xml:space="preserve"> </w:t>
      </w:r>
      <w:r w:rsidRPr="008B65F5">
        <w:t>by</w:t>
      </w:r>
      <w:r w:rsidRPr="008B65F5">
        <w:rPr>
          <w:spacing w:val="-5"/>
        </w:rPr>
        <w:t xml:space="preserve"> </w:t>
      </w:r>
      <w:r w:rsidRPr="008B65F5">
        <w:t>Paul</w:t>
      </w:r>
      <w:r w:rsidRPr="008B65F5">
        <w:rPr>
          <w:spacing w:val="-5"/>
        </w:rPr>
        <w:t xml:space="preserve"> </w:t>
      </w:r>
      <w:r w:rsidRPr="008B65F5">
        <w:t>Bann,</w:t>
      </w:r>
      <w:r w:rsidRPr="008B65F5">
        <w:rPr>
          <w:spacing w:val="-5"/>
        </w:rPr>
        <w:t xml:space="preserve"> </w:t>
      </w:r>
      <w:r w:rsidRPr="008B65F5">
        <w:t>Member</w:t>
      </w:r>
      <w:r w:rsidRPr="008B65F5">
        <w:rPr>
          <w:spacing w:val="-5"/>
        </w:rPr>
        <w:t xml:space="preserve"> </w:t>
      </w:r>
      <w:r w:rsidRPr="008B65F5">
        <w:t>of</w:t>
      </w:r>
      <w:r w:rsidRPr="008B65F5">
        <w:rPr>
          <w:spacing w:val="-5"/>
        </w:rPr>
        <w:t xml:space="preserve"> </w:t>
      </w:r>
      <w:r w:rsidRPr="008B65F5">
        <w:t>the</w:t>
      </w:r>
      <w:r w:rsidRPr="008B65F5">
        <w:rPr>
          <w:spacing w:val="-5"/>
        </w:rPr>
        <w:t xml:space="preserve"> </w:t>
      </w:r>
      <w:r w:rsidRPr="008B65F5">
        <w:t xml:space="preserve">Meriba Omasker Kaziw Kazipa Advisory Group </w:t>
      </w:r>
      <w:hyperlink w:anchor="_bookmark35" w:history="1">
        <w:r w:rsidRPr="008B65F5">
          <w:rPr>
            <w:sz w:val="16"/>
            <w:u w:val="single" w:color="4F73AD"/>
          </w:rPr>
          <w:t xml:space="preserve">(Ref. </w:t>
        </w:r>
        <w:proofErr w:type="spellStart"/>
        <w:r w:rsidRPr="008B65F5">
          <w:rPr>
            <w:sz w:val="16"/>
            <w:u w:val="single" w:color="4F73AD"/>
          </w:rPr>
          <w:t>pg</w:t>
        </w:r>
        <w:proofErr w:type="spellEnd"/>
        <w:r w:rsidRPr="008B65F5">
          <w:rPr>
            <w:sz w:val="16"/>
            <w:u w:val="single" w:color="4F73AD"/>
          </w:rPr>
          <w:t xml:space="preserve"> 71)</w:t>
        </w:r>
      </w:hyperlink>
    </w:p>
    <w:p w14:paraId="58A36665" w14:textId="77777777" w:rsidR="009008CF" w:rsidRPr="0041740A" w:rsidRDefault="00FE1F0F" w:rsidP="005F532D">
      <w:r w:rsidRPr="0041740A">
        <w:t xml:space="preserve">Paul Bann, Member of the Meriba Omasker Kaziw Kazipa Advisory Group explains that </w:t>
      </w:r>
      <w:proofErr w:type="spellStart"/>
      <w:r w:rsidRPr="0041740A">
        <w:t>Ailan</w:t>
      </w:r>
      <w:proofErr w:type="spellEnd"/>
      <w:r w:rsidRPr="0041740A">
        <w:t xml:space="preserve"> </w:t>
      </w:r>
      <w:proofErr w:type="spellStart"/>
      <w:r w:rsidRPr="0041740A">
        <w:t>Kastom</w:t>
      </w:r>
      <w:proofErr w:type="spellEnd"/>
      <w:r w:rsidRPr="0041740A">
        <w:t xml:space="preserve"> child rearing practice</w:t>
      </w:r>
      <w:r w:rsidRPr="0041740A">
        <w:rPr>
          <w:spacing w:val="-5"/>
        </w:rPr>
        <w:t xml:space="preserve"> </w:t>
      </w:r>
      <w:r w:rsidRPr="0041740A">
        <w:t>‘is</w:t>
      </w:r>
      <w:r w:rsidRPr="0041740A">
        <w:rPr>
          <w:spacing w:val="-5"/>
        </w:rPr>
        <w:t xml:space="preserve"> </w:t>
      </w:r>
      <w:r w:rsidRPr="0041740A">
        <w:t>a</w:t>
      </w:r>
      <w:r w:rsidRPr="0041740A">
        <w:rPr>
          <w:spacing w:val="-5"/>
        </w:rPr>
        <w:t xml:space="preserve"> </w:t>
      </w:r>
      <w:r w:rsidRPr="0041740A">
        <w:t>widespread</w:t>
      </w:r>
      <w:r w:rsidRPr="0041740A">
        <w:rPr>
          <w:spacing w:val="-5"/>
        </w:rPr>
        <w:t xml:space="preserve"> </w:t>
      </w:r>
      <w:r w:rsidRPr="0041740A">
        <w:t>practice</w:t>
      </w:r>
      <w:r w:rsidRPr="0041740A">
        <w:rPr>
          <w:spacing w:val="-5"/>
        </w:rPr>
        <w:t xml:space="preserve"> </w:t>
      </w:r>
      <w:r w:rsidRPr="0041740A">
        <w:t>that</w:t>
      </w:r>
      <w:r w:rsidRPr="0041740A">
        <w:rPr>
          <w:spacing w:val="-5"/>
        </w:rPr>
        <w:t xml:space="preserve"> </w:t>
      </w:r>
      <w:r w:rsidRPr="0041740A">
        <w:t>involves</w:t>
      </w:r>
      <w:r w:rsidRPr="0041740A">
        <w:rPr>
          <w:spacing w:val="-5"/>
        </w:rPr>
        <w:t xml:space="preserve"> </w:t>
      </w:r>
      <w:r w:rsidRPr="0041740A">
        <w:t>all</w:t>
      </w:r>
      <w:r w:rsidRPr="0041740A">
        <w:rPr>
          <w:spacing w:val="-5"/>
        </w:rPr>
        <w:t xml:space="preserve"> </w:t>
      </w:r>
      <w:r w:rsidRPr="0041740A">
        <w:t>Torres</w:t>
      </w:r>
      <w:r w:rsidRPr="0041740A">
        <w:rPr>
          <w:spacing w:val="-5"/>
        </w:rPr>
        <w:t xml:space="preserve"> </w:t>
      </w:r>
      <w:r w:rsidRPr="0041740A">
        <w:t>Strait</w:t>
      </w:r>
      <w:r w:rsidRPr="0041740A">
        <w:rPr>
          <w:spacing w:val="-5"/>
        </w:rPr>
        <w:t xml:space="preserve"> </w:t>
      </w:r>
      <w:r w:rsidRPr="0041740A">
        <w:t>Islander</w:t>
      </w:r>
      <w:r w:rsidRPr="0041740A">
        <w:rPr>
          <w:spacing w:val="-5"/>
        </w:rPr>
        <w:t xml:space="preserve"> </w:t>
      </w:r>
      <w:r w:rsidRPr="0041740A">
        <w:t>extended</w:t>
      </w:r>
      <w:r w:rsidRPr="0041740A">
        <w:rPr>
          <w:spacing w:val="-5"/>
        </w:rPr>
        <w:t xml:space="preserve"> </w:t>
      </w:r>
      <w:r w:rsidRPr="0041740A">
        <w:t>families</w:t>
      </w:r>
      <w:r w:rsidRPr="0041740A">
        <w:rPr>
          <w:spacing w:val="-5"/>
        </w:rPr>
        <w:t xml:space="preserve"> </w:t>
      </w:r>
      <w:r w:rsidRPr="0041740A">
        <w:t>in</w:t>
      </w:r>
      <w:r w:rsidRPr="0041740A">
        <w:rPr>
          <w:spacing w:val="-5"/>
        </w:rPr>
        <w:t xml:space="preserve"> </w:t>
      </w:r>
      <w:r w:rsidRPr="0041740A">
        <w:t>some</w:t>
      </w:r>
      <w:r w:rsidRPr="0041740A">
        <w:rPr>
          <w:spacing w:val="-5"/>
        </w:rPr>
        <w:t xml:space="preserve"> </w:t>
      </w:r>
      <w:r w:rsidRPr="0041740A">
        <w:t>way,</w:t>
      </w:r>
      <w:r w:rsidRPr="0041740A">
        <w:rPr>
          <w:spacing w:val="-5"/>
        </w:rPr>
        <w:t xml:space="preserve"> </w:t>
      </w:r>
      <w:r w:rsidRPr="0041740A">
        <w:t>either</w:t>
      </w:r>
      <w:r w:rsidRPr="0041740A">
        <w:rPr>
          <w:spacing w:val="-5"/>
        </w:rPr>
        <w:t xml:space="preserve"> </w:t>
      </w:r>
      <w:r w:rsidRPr="0041740A">
        <w:t>as</w:t>
      </w:r>
      <w:r w:rsidRPr="0041740A">
        <w:rPr>
          <w:spacing w:val="-5"/>
        </w:rPr>
        <w:t xml:space="preserve"> </w:t>
      </w:r>
      <w:r w:rsidRPr="0041740A">
        <w:t>direct participants or as kin’ to child given under this practice.</w:t>
      </w:r>
    </w:p>
    <w:p w14:paraId="0F9C201E" w14:textId="77777777" w:rsidR="009008CF" w:rsidRPr="0041740A" w:rsidRDefault="00FE1F0F" w:rsidP="005F532D">
      <w:r w:rsidRPr="0041740A">
        <w:t>He</w:t>
      </w:r>
      <w:r w:rsidRPr="0041740A">
        <w:rPr>
          <w:spacing w:val="-4"/>
        </w:rPr>
        <w:t xml:space="preserve"> </w:t>
      </w:r>
      <w:r w:rsidRPr="0041740A">
        <w:t>continues</w:t>
      </w:r>
      <w:r w:rsidRPr="0041740A">
        <w:rPr>
          <w:spacing w:val="-4"/>
        </w:rPr>
        <w:t xml:space="preserve"> </w:t>
      </w:r>
      <w:r w:rsidRPr="0041740A">
        <w:t>by</w:t>
      </w:r>
      <w:r w:rsidRPr="0041740A">
        <w:rPr>
          <w:spacing w:val="-4"/>
        </w:rPr>
        <w:t xml:space="preserve"> </w:t>
      </w:r>
      <w:r w:rsidRPr="0041740A">
        <w:t>stating</w:t>
      </w:r>
      <w:r w:rsidRPr="0041740A">
        <w:rPr>
          <w:spacing w:val="-4"/>
        </w:rPr>
        <w:t xml:space="preserve"> </w:t>
      </w:r>
      <w:r w:rsidRPr="0041740A">
        <w:t>that</w:t>
      </w:r>
      <w:r w:rsidRPr="0041740A">
        <w:rPr>
          <w:spacing w:val="-4"/>
        </w:rPr>
        <w:t xml:space="preserve"> </w:t>
      </w:r>
      <w:proofErr w:type="spellStart"/>
      <w:r w:rsidRPr="0041740A">
        <w:t>Ailan</w:t>
      </w:r>
      <w:proofErr w:type="spellEnd"/>
      <w:r w:rsidRPr="0041740A">
        <w:rPr>
          <w:spacing w:val="-4"/>
        </w:rPr>
        <w:t xml:space="preserve"> </w:t>
      </w:r>
      <w:proofErr w:type="spellStart"/>
      <w:r w:rsidRPr="0041740A">
        <w:t>Kastom</w:t>
      </w:r>
      <w:proofErr w:type="spellEnd"/>
      <w:r w:rsidRPr="0041740A">
        <w:rPr>
          <w:spacing w:val="-4"/>
        </w:rPr>
        <w:t xml:space="preserve"> </w:t>
      </w:r>
      <w:r w:rsidRPr="0041740A">
        <w:t>child</w:t>
      </w:r>
      <w:r w:rsidRPr="0041740A">
        <w:rPr>
          <w:spacing w:val="-4"/>
        </w:rPr>
        <w:t xml:space="preserve"> </w:t>
      </w:r>
      <w:r w:rsidRPr="0041740A">
        <w:t>rearing</w:t>
      </w:r>
      <w:r w:rsidRPr="0041740A">
        <w:rPr>
          <w:spacing w:val="-4"/>
        </w:rPr>
        <w:t xml:space="preserve"> </w:t>
      </w:r>
      <w:r w:rsidRPr="0041740A">
        <w:t>practice</w:t>
      </w:r>
      <w:r w:rsidRPr="0041740A">
        <w:rPr>
          <w:spacing w:val="-4"/>
        </w:rPr>
        <w:t xml:space="preserve"> </w:t>
      </w:r>
      <w:r w:rsidRPr="0041740A">
        <w:t>‘takes</w:t>
      </w:r>
      <w:r w:rsidRPr="0041740A">
        <w:rPr>
          <w:spacing w:val="-4"/>
        </w:rPr>
        <w:t xml:space="preserve"> </w:t>
      </w:r>
      <w:r w:rsidRPr="0041740A">
        <w:t>place</w:t>
      </w:r>
      <w:r w:rsidRPr="0041740A">
        <w:rPr>
          <w:spacing w:val="-4"/>
        </w:rPr>
        <w:t xml:space="preserve"> </w:t>
      </w:r>
      <w:r w:rsidRPr="0041740A">
        <w:t>between</w:t>
      </w:r>
      <w:r w:rsidRPr="0041740A">
        <w:rPr>
          <w:spacing w:val="-4"/>
        </w:rPr>
        <w:t xml:space="preserve"> </w:t>
      </w:r>
      <w:r w:rsidRPr="0041740A">
        <w:t>relatives</w:t>
      </w:r>
      <w:r w:rsidRPr="0041740A">
        <w:rPr>
          <w:spacing w:val="-4"/>
        </w:rPr>
        <w:t xml:space="preserve"> </w:t>
      </w:r>
      <w:r w:rsidRPr="0041740A">
        <w:t>and</w:t>
      </w:r>
      <w:r w:rsidRPr="0041740A">
        <w:rPr>
          <w:spacing w:val="-4"/>
        </w:rPr>
        <w:t xml:space="preserve"> </w:t>
      </w:r>
      <w:r w:rsidRPr="0041740A">
        <w:t>close</w:t>
      </w:r>
      <w:r w:rsidRPr="0041740A">
        <w:rPr>
          <w:spacing w:val="-4"/>
        </w:rPr>
        <w:t xml:space="preserve"> </w:t>
      </w:r>
      <w:r w:rsidRPr="0041740A">
        <w:t>friends where bonds of trust have already been established.</w:t>
      </w:r>
    </w:p>
    <w:p w14:paraId="78922B43" w14:textId="4263E582" w:rsidR="002A5501" w:rsidRDefault="00FE1F0F" w:rsidP="005F532D">
      <w:r w:rsidRPr="0041740A">
        <w:t>Describing</w:t>
      </w:r>
      <w:r w:rsidRPr="0041740A">
        <w:rPr>
          <w:spacing w:val="-3"/>
        </w:rPr>
        <w:t xml:space="preserve"> </w:t>
      </w:r>
      <w:r w:rsidRPr="0041740A">
        <w:t>the</w:t>
      </w:r>
      <w:r w:rsidRPr="0041740A">
        <w:rPr>
          <w:spacing w:val="-3"/>
        </w:rPr>
        <w:t xml:space="preserve"> </w:t>
      </w:r>
      <w:r w:rsidRPr="0041740A">
        <w:t>practice</w:t>
      </w:r>
      <w:r w:rsidRPr="0041740A">
        <w:rPr>
          <w:spacing w:val="-3"/>
        </w:rPr>
        <w:t xml:space="preserve"> </w:t>
      </w:r>
      <w:r w:rsidRPr="0041740A">
        <w:t>of</w:t>
      </w:r>
      <w:r w:rsidRPr="0041740A">
        <w:rPr>
          <w:spacing w:val="-3"/>
        </w:rPr>
        <w:t xml:space="preserve"> </w:t>
      </w:r>
      <w:r w:rsidRPr="0041740A">
        <w:t>permanently</w:t>
      </w:r>
      <w:r w:rsidRPr="0041740A">
        <w:rPr>
          <w:spacing w:val="-3"/>
        </w:rPr>
        <w:t xml:space="preserve"> </w:t>
      </w:r>
      <w:r w:rsidRPr="0041740A">
        <w:t>transferring</w:t>
      </w:r>
      <w:r w:rsidRPr="0041740A">
        <w:rPr>
          <w:spacing w:val="-3"/>
        </w:rPr>
        <w:t xml:space="preserve"> </w:t>
      </w:r>
      <w:r w:rsidRPr="0041740A">
        <w:t>a</w:t>
      </w:r>
      <w:r w:rsidRPr="0041740A">
        <w:rPr>
          <w:spacing w:val="-3"/>
        </w:rPr>
        <w:t xml:space="preserve"> </w:t>
      </w:r>
      <w:r w:rsidRPr="0041740A">
        <w:t>child</w:t>
      </w:r>
      <w:r w:rsidRPr="0041740A">
        <w:rPr>
          <w:spacing w:val="-3"/>
        </w:rPr>
        <w:t xml:space="preserve"> </w:t>
      </w:r>
      <w:r w:rsidRPr="0041740A">
        <w:t>from</w:t>
      </w:r>
      <w:r w:rsidRPr="0041740A">
        <w:rPr>
          <w:spacing w:val="-3"/>
        </w:rPr>
        <w:t xml:space="preserve"> </w:t>
      </w:r>
      <w:r w:rsidRPr="0041740A">
        <w:t>one</w:t>
      </w:r>
      <w:r w:rsidRPr="0041740A">
        <w:rPr>
          <w:spacing w:val="-3"/>
        </w:rPr>
        <w:t xml:space="preserve"> </w:t>
      </w:r>
      <w:r w:rsidRPr="0041740A">
        <w:t>extended</w:t>
      </w:r>
      <w:r w:rsidRPr="0041740A">
        <w:rPr>
          <w:spacing w:val="-3"/>
        </w:rPr>
        <w:t xml:space="preserve"> </w:t>
      </w:r>
      <w:r w:rsidRPr="0041740A">
        <w:t>family</w:t>
      </w:r>
      <w:r w:rsidRPr="0041740A">
        <w:rPr>
          <w:spacing w:val="-3"/>
        </w:rPr>
        <w:t xml:space="preserve"> </w:t>
      </w:r>
      <w:r w:rsidRPr="0041740A">
        <w:t>member</w:t>
      </w:r>
      <w:r w:rsidRPr="0041740A">
        <w:rPr>
          <w:spacing w:val="-3"/>
        </w:rPr>
        <w:t xml:space="preserve"> </w:t>
      </w:r>
      <w:r w:rsidRPr="0041740A">
        <w:t>to</w:t>
      </w:r>
      <w:r w:rsidRPr="0041740A">
        <w:rPr>
          <w:spacing w:val="-3"/>
        </w:rPr>
        <w:t xml:space="preserve"> </w:t>
      </w:r>
      <w:r w:rsidRPr="0041740A">
        <w:t>another</w:t>
      </w:r>
      <w:r w:rsidRPr="0041740A">
        <w:rPr>
          <w:spacing w:val="-3"/>
        </w:rPr>
        <w:t xml:space="preserve"> </w:t>
      </w:r>
      <w:r w:rsidRPr="0041740A">
        <w:t>as</w:t>
      </w:r>
      <w:r w:rsidRPr="0041740A">
        <w:rPr>
          <w:spacing w:val="-3"/>
        </w:rPr>
        <w:t xml:space="preserve"> </w:t>
      </w:r>
      <w:r w:rsidRPr="0041740A">
        <w:t>‘adoption’ was</w:t>
      </w:r>
      <w:r w:rsidRPr="0041740A">
        <w:rPr>
          <w:spacing w:val="-5"/>
        </w:rPr>
        <w:t xml:space="preserve"> </w:t>
      </w:r>
      <w:r w:rsidRPr="0041740A">
        <w:t>originally</w:t>
      </w:r>
      <w:r w:rsidRPr="0041740A">
        <w:rPr>
          <w:spacing w:val="-5"/>
        </w:rPr>
        <w:t xml:space="preserve"> </w:t>
      </w:r>
      <w:r w:rsidRPr="0041740A">
        <w:t>applied</w:t>
      </w:r>
      <w:r w:rsidRPr="0041740A">
        <w:rPr>
          <w:spacing w:val="-5"/>
        </w:rPr>
        <w:t xml:space="preserve"> </w:t>
      </w:r>
      <w:r w:rsidRPr="0041740A">
        <w:t>by</w:t>
      </w:r>
      <w:r w:rsidRPr="0041740A">
        <w:rPr>
          <w:spacing w:val="-5"/>
        </w:rPr>
        <w:t xml:space="preserve"> </w:t>
      </w:r>
      <w:r w:rsidRPr="0041740A">
        <w:t>anthropologists</w:t>
      </w:r>
      <w:r w:rsidRPr="0041740A">
        <w:rPr>
          <w:spacing w:val="-5"/>
        </w:rPr>
        <w:t xml:space="preserve"> </w:t>
      </w:r>
      <w:r w:rsidRPr="0041740A">
        <w:t>to</w:t>
      </w:r>
      <w:r w:rsidRPr="0041740A">
        <w:rPr>
          <w:spacing w:val="-5"/>
        </w:rPr>
        <w:t xml:space="preserve"> </w:t>
      </w:r>
      <w:r w:rsidRPr="0041740A">
        <w:t>differentiate</w:t>
      </w:r>
      <w:r w:rsidRPr="0041740A">
        <w:rPr>
          <w:spacing w:val="-5"/>
        </w:rPr>
        <w:t xml:space="preserve"> </w:t>
      </w:r>
      <w:r w:rsidRPr="0041740A">
        <w:t>between</w:t>
      </w:r>
      <w:r w:rsidRPr="0041740A">
        <w:rPr>
          <w:spacing w:val="-5"/>
        </w:rPr>
        <w:t xml:space="preserve"> </w:t>
      </w:r>
      <w:r w:rsidRPr="0041740A">
        <w:t>permanent</w:t>
      </w:r>
      <w:r w:rsidRPr="0041740A">
        <w:rPr>
          <w:spacing w:val="-5"/>
        </w:rPr>
        <w:t xml:space="preserve"> </w:t>
      </w:r>
      <w:r w:rsidRPr="0041740A">
        <w:t>care</w:t>
      </w:r>
      <w:r w:rsidRPr="0041740A">
        <w:rPr>
          <w:spacing w:val="-5"/>
        </w:rPr>
        <w:t xml:space="preserve"> </w:t>
      </w:r>
      <w:r w:rsidRPr="0041740A">
        <w:t>and</w:t>
      </w:r>
      <w:r w:rsidRPr="0041740A">
        <w:rPr>
          <w:spacing w:val="-5"/>
        </w:rPr>
        <w:t xml:space="preserve"> </w:t>
      </w:r>
      <w:r w:rsidRPr="0041740A">
        <w:t>temporary</w:t>
      </w:r>
      <w:r w:rsidRPr="0041740A">
        <w:rPr>
          <w:spacing w:val="-5"/>
        </w:rPr>
        <w:t xml:space="preserve"> </w:t>
      </w:r>
      <w:r w:rsidRPr="0041740A">
        <w:t>care.</w:t>
      </w:r>
      <w:r w:rsidRPr="0041740A">
        <w:rPr>
          <w:spacing w:val="-5"/>
        </w:rPr>
        <w:t xml:space="preserve"> </w:t>
      </w:r>
      <w:r w:rsidRPr="0041740A">
        <w:t>The</w:t>
      </w:r>
      <w:r w:rsidRPr="0041740A">
        <w:rPr>
          <w:spacing w:val="-5"/>
        </w:rPr>
        <w:t xml:space="preserve"> </w:t>
      </w:r>
      <w:r w:rsidRPr="0041740A">
        <w:t>practice</w:t>
      </w:r>
      <w:r w:rsidRPr="0041740A">
        <w:rPr>
          <w:spacing w:val="-5"/>
        </w:rPr>
        <w:t xml:space="preserve"> </w:t>
      </w:r>
      <w:r w:rsidRPr="0041740A">
        <w:t xml:space="preserve">is now referred to as </w:t>
      </w:r>
      <w:proofErr w:type="spellStart"/>
      <w:r w:rsidRPr="0041740A">
        <w:t>Ailan</w:t>
      </w:r>
      <w:proofErr w:type="spellEnd"/>
      <w:r w:rsidRPr="0041740A">
        <w:t xml:space="preserve"> </w:t>
      </w:r>
      <w:proofErr w:type="spellStart"/>
      <w:r w:rsidRPr="0041740A">
        <w:t>Kastom</w:t>
      </w:r>
      <w:proofErr w:type="spellEnd"/>
      <w:r w:rsidRPr="0041740A">
        <w:t xml:space="preserve"> child rearing practice.</w:t>
      </w:r>
    </w:p>
    <w:p w14:paraId="6140D276" w14:textId="56BBAABE" w:rsidR="009008CF" w:rsidRPr="005502AB" w:rsidRDefault="00FE1F0F" w:rsidP="005F532D">
      <w:pPr>
        <w:pStyle w:val="Heading4"/>
      </w:pPr>
      <w:r w:rsidRPr="005502AB">
        <w:t>Some</w:t>
      </w:r>
      <w:r w:rsidRPr="005502AB">
        <w:rPr>
          <w:spacing w:val="-3"/>
        </w:rPr>
        <w:t xml:space="preserve"> </w:t>
      </w:r>
      <w:r w:rsidRPr="005502AB">
        <w:t>of</w:t>
      </w:r>
      <w:r w:rsidRPr="005502AB">
        <w:rPr>
          <w:spacing w:val="-2"/>
        </w:rPr>
        <w:t xml:space="preserve"> </w:t>
      </w:r>
      <w:r w:rsidRPr="005502AB">
        <w:t>the</w:t>
      </w:r>
      <w:r w:rsidRPr="005502AB">
        <w:rPr>
          <w:spacing w:val="-2"/>
        </w:rPr>
        <w:t xml:space="preserve"> </w:t>
      </w:r>
      <w:r w:rsidRPr="005502AB">
        <w:t>reasons</w:t>
      </w:r>
      <w:r w:rsidRPr="005502AB">
        <w:rPr>
          <w:spacing w:val="-2"/>
        </w:rPr>
        <w:t xml:space="preserve"> </w:t>
      </w:r>
      <w:r w:rsidRPr="005502AB">
        <w:t>for</w:t>
      </w:r>
      <w:r w:rsidRPr="005502AB">
        <w:rPr>
          <w:spacing w:val="-2"/>
        </w:rPr>
        <w:t xml:space="preserve"> </w:t>
      </w:r>
      <w:r w:rsidRPr="005502AB">
        <w:t>the</w:t>
      </w:r>
      <w:r w:rsidRPr="005502AB">
        <w:rPr>
          <w:spacing w:val="-2"/>
        </w:rPr>
        <w:t xml:space="preserve"> </w:t>
      </w:r>
      <w:r w:rsidRPr="005502AB">
        <w:t>widespread</w:t>
      </w:r>
      <w:r w:rsidRPr="005502AB">
        <w:rPr>
          <w:spacing w:val="-3"/>
        </w:rPr>
        <w:t xml:space="preserve"> </w:t>
      </w:r>
      <w:r w:rsidRPr="005502AB">
        <w:t>nature</w:t>
      </w:r>
      <w:r w:rsidRPr="005502AB">
        <w:rPr>
          <w:spacing w:val="-2"/>
        </w:rPr>
        <w:t xml:space="preserve"> </w:t>
      </w:r>
      <w:r w:rsidRPr="005502AB">
        <w:t>of</w:t>
      </w:r>
      <w:r w:rsidRPr="005502AB">
        <w:rPr>
          <w:spacing w:val="-2"/>
        </w:rPr>
        <w:t xml:space="preserve"> </w:t>
      </w:r>
      <w:r w:rsidRPr="005502AB">
        <w:t>Traditional</w:t>
      </w:r>
      <w:r w:rsidRPr="005502AB">
        <w:rPr>
          <w:spacing w:val="-2"/>
        </w:rPr>
        <w:t xml:space="preserve"> </w:t>
      </w:r>
      <w:r w:rsidRPr="005502AB">
        <w:t>‘child</w:t>
      </w:r>
      <w:r w:rsidRPr="005502AB">
        <w:rPr>
          <w:spacing w:val="-2"/>
        </w:rPr>
        <w:t xml:space="preserve"> </w:t>
      </w:r>
      <w:r w:rsidRPr="005502AB">
        <w:t>rearing</w:t>
      </w:r>
      <w:r w:rsidRPr="005502AB">
        <w:rPr>
          <w:spacing w:val="-2"/>
        </w:rPr>
        <w:t xml:space="preserve"> </w:t>
      </w:r>
      <w:r w:rsidRPr="005502AB">
        <w:t>practices’</w:t>
      </w:r>
      <w:r w:rsidRPr="005502AB">
        <w:rPr>
          <w:spacing w:val="-2"/>
        </w:rPr>
        <w:t xml:space="preserve"> include:</w:t>
      </w:r>
    </w:p>
    <w:p w14:paraId="656C183F" w14:textId="77777777" w:rsidR="009008CF" w:rsidRPr="005502AB" w:rsidRDefault="00FE1F0F">
      <w:pPr>
        <w:pStyle w:val="ListParagraph"/>
        <w:numPr>
          <w:ilvl w:val="0"/>
          <w:numId w:val="16"/>
        </w:numPr>
      </w:pPr>
      <w:r w:rsidRPr="005502AB">
        <w:t>To maintain the family bloodline by giving a male child to a relative. This is linked to the inheritance of traditional land in the islands.</w:t>
      </w:r>
    </w:p>
    <w:p w14:paraId="7EEB203E" w14:textId="77777777" w:rsidR="009008CF" w:rsidRPr="005502AB" w:rsidRDefault="00FE1F0F">
      <w:pPr>
        <w:pStyle w:val="ListParagraph"/>
        <w:numPr>
          <w:ilvl w:val="0"/>
          <w:numId w:val="16"/>
        </w:numPr>
      </w:pPr>
      <w:r w:rsidRPr="005502AB">
        <w:t>To keep the family name by giving a male child from a relative or close friend into the family.</w:t>
      </w:r>
    </w:p>
    <w:p w14:paraId="1D40F84A" w14:textId="77777777" w:rsidR="009008CF" w:rsidRPr="005502AB" w:rsidRDefault="00FE1F0F">
      <w:pPr>
        <w:pStyle w:val="ListParagraph"/>
        <w:numPr>
          <w:ilvl w:val="0"/>
          <w:numId w:val="16"/>
        </w:numPr>
      </w:pPr>
      <w:r w:rsidRPr="005502AB">
        <w:lastRenderedPageBreak/>
        <w:t>To give a family who cannot have a child due to infertility the joy of raising a child. A married couple may give a child to either a single person or another couple. ‘Relinquishment’ is not restricted to single parents.</w:t>
      </w:r>
    </w:p>
    <w:p w14:paraId="6081FBD5" w14:textId="77777777" w:rsidR="009008CF" w:rsidRPr="005502AB" w:rsidRDefault="00FE1F0F">
      <w:pPr>
        <w:pStyle w:val="ListParagraph"/>
        <w:numPr>
          <w:ilvl w:val="0"/>
          <w:numId w:val="16"/>
        </w:numPr>
      </w:pPr>
      <w:r w:rsidRPr="005502AB">
        <w:t>To strengthen alliances and bonds between the two families concerned.</w:t>
      </w:r>
    </w:p>
    <w:p w14:paraId="75A7091F" w14:textId="77777777" w:rsidR="009008CF" w:rsidRPr="005502AB" w:rsidRDefault="00FE1F0F">
      <w:pPr>
        <w:pStyle w:val="ListParagraph"/>
        <w:numPr>
          <w:ilvl w:val="0"/>
          <w:numId w:val="16"/>
        </w:numPr>
      </w:pPr>
      <w:r w:rsidRPr="005502AB">
        <w:t>To distribute boys and girls more evenly between families who may only have children of one sex.</w:t>
      </w:r>
    </w:p>
    <w:p w14:paraId="2415D5F0" w14:textId="77777777" w:rsidR="009008CF" w:rsidRPr="005502AB" w:rsidRDefault="00FE1F0F">
      <w:pPr>
        <w:pStyle w:val="ListParagraph"/>
        <w:numPr>
          <w:ilvl w:val="0"/>
          <w:numId w:val="16"/>
        </w:numPr>
      </w:pPr>
      <w:r w:rsidRPr="005502AB">
        <w:t>To replace a child who had been given out to another family – this may occur within extended families.</w:t>
      </w:r>
    </w:p>
    <w:p w14:paraId="74BD0C69" w14:textId="77777777" w:rsidR="009008CF" w:rsidRPr="005502AB" w:rsidRDefault="00FE1F0F">
      <w:pPr>
        <w:pStyle w:val="ListParagraph"/>
        <w:numPr>
          <w:ilvl w:val="0"/>
          <w:numId w:val="16"/>
        </w:numPr>
      </w:pPr>
      <w:r w:rsidRPr="005502AB">
        <w:t>To replace a child into the family once a woman has left home so that the grandparents would still have someone to care for.</w:t>
      </w:r>
    </w:p>
    <w:p w14:paraId="1977F1FF" w14:textId="064591B6" w:rsidR="009008CF" w:rsidRPr="0041740A" w:rsidRDefault="00FE1F0F" w:rsidP="00B30639">
      <w:pPr>
        <w:pStyle w:val="Heading4"/>
      </w:pPr>
      <w:r w:rsidRPr="0041740A">
        <w:t>Torres</w:t>
      </w:r>
      <w:r w:rsidRPr="0041740A">
        <w:rPr>
          <w:spacing w:val="-5"/>
        </w:rPr>
        <w:t xml:space="preserve"> </w:t>
      </w:r>
      <w:r w:rsidRPr="0041740A">
        <w:t>Strait</w:t>
      </w:r>
      <w:r w:rsidRPr="0041740A">
        <w:rPr>
          <w:spacing w:val="-5"/>
        </w:rPr>
        <w:t xml:space="preserve"> </w:t>
      </w:r>
      <w:r w:rsidRPr="0041740A">
        <w:t>Island</w:t>
      </w:r>
      <w:r w:rsidRPr="0041740A">
        <w:rPr>
          <w:spacing w:val="-5"/>
        </w:rPr>
        <w:t xml:space="preserve"> </w:t>
      </w:r>
      <w:r w:rsidRPr="0041740A">
        <w:t>community</w:t>
      </w:r>
      <w:r w:rsidRPr="0041740A">
        <w:rPr>
          <w:spacing w:val="-5"/>
        </w:rPr>
        <w:t xml:space="preserve"> </w:t>
      </w:r>
      <w:r w:rsidRPr="0041740A">
        <w:t>members</w:t>
      </w:r>
      <w:r w:rsidRPr="0041740A">
        <w:rPr>
          <w:spacing w:val="-5"/>
        </w:rPr>
        <w:t xml:space="preserve"> </w:t>
      </w:r>
      <w:r w:rsidRPr="0041740A">
        <w:t>described</w:t>
      </w:r>
      <w:r w:rsidRPr="0041740A">
        <w:rPr>
          <w:spacing w:val="-5"/>
        </w:rPr>
        <w:t xml:space="preserve"> </w:t>
      </w:r>
      <w:r w:rsidRPr="0041740A">
        <w:t>the</w:t>
      </w:r>
      <w:r w:rsidRPr="0041740A">
        <w:rPr>
          <w:spacing w:val="-5"/>
        </w:rPr>
        <w:t xml:space="preserve"> </w:t>
      </w:r>
      <w:r w:rsidRPr="0041740A">
        <w:t>differences</w:t>
      </w:r>
      <w:r w:rsidRPr="0041740A">
        <w:rPr>
          <w:spacing w:val="-5"/>
        </w:rPr>
        <w:t xml:space="preserve"> </w:t>
      </w:r>
      <w:r w:rsidRPr="0041740A">
        <w:t>in</w:t>
      </w:r>
      <w:r w:rsidRPr="0041740A">
        <w:rPr>
          <w:spacing w:val="-5"/>
        </w:rPr>
        <w:t xml:space="preserve"> </w:t>
      </w:r>
      <w:r w:rsidRPr="0041740A">
        <w:t>child</w:t>
      </w:r>
      <w:r w:rsidRPr="0041740A">
        <w:rPr>
          <w:spacing w:val="-5"/>
        </w:rPr>
        <w:t xml:space="preserve"> </w:t>
      </w:r>
      <w:r w:rsidRPr="0041740A">
        <w:t>rearing</w:t>
      </w:r>
      <w:r w:rsidRPr="0041740A">
        <w:rPr>
          <w:spacing w:val="-5"/>
        </w:rPr>
        <w:t xml:space="preserve"> </w:t>
      </w:r>
      <w:r w:rsidRPr="0041740A">
        <w:t>practice</w:t>
      </w:r>
      <w:r w:rsidRPr="0041740A">
        <w:rPr>
          <w:spacing w:val="-5"/>
        </w:rPr>
        <w:t xml:space="preserve"> </w:t>
      </w:r>
      <w:r w:rsidRPr="0041740A">
        <w:t>within</w:t>
      </w:r>
      <w:r w:rsidRPr="0041740A">
        <w:rPr>
          <w:spacing w:val="-5"/>
        </w:rPr>
        <w:t xml:space="preserve"> </w:t>
      </w:r>
      <w:r w:rsidRPr="0041740A">
        <w:t>the</w:t>
      </w:r>
      <w:r w:rsidRPr="0041740A">
        <w:rPr>
          <w:spacing w:val="40"/>
        </w:rPr>
        <w:t xml:space="preserve"> </w:t>
      </w:r>
      <w:r w:rsidRPr="0041740A">
        <w:t>Torres Strait community:</w:t>
      </w:r>
    </w:p>
    <w:p w14:paraId="33B99046" w14:textId="77777777" w:rsidR="009008CF" w:rsidRPr="00970645" w:rsidRDefault="00FE1F0F" w:rsidP="00B30639">
      <w:pPr>
        <w:pStyle w:val="Heading5"/>
      </w:pPr>
      <w:r w:rsidRPr="00970645">
        <w:t xml:space="preserve">Aunty Ivy </w:t>
      </w:r>
      <w:proofErr w:type="spellStart"/>
      <w:r w:rsidRPr="00970645">
        <w:t>Trevallion</w:t>
      </w:r>
      <w:proofErr w:type="spellEnd"/>
      <w:r w:rsidRPr="00970645">
        <w:t>, explained to the committee that in the western islands of the Torres Strait it is custom:</w:t>
      </w:r>
    </w:p>
    <w:p w14:paraId="70E09DD3" w14:textId="1A92AD4B" w:rsidR="009008CF" w:rsidRPr="005502AB" w:rsidRDefault="002A5501" w:rsidP="005F532D">
      <w:pPr>
        <w:pStyle w:val="Quote"/>
      </w:pPr>
      <w:r w:rsidRPr="005502AB">
        <w:t>"</w:t>
      </w:r>
      <w:r w:rsidR="00FE1F0F" w:rsidRPr="005502AB">
        <w:t xml:space="preserve">… particularly with women, if we marry </w:t>
      </w:r>
      <w:proofErr w:type="gramStart"/>
      <w:r w:rsidR="00FE1F0F" w:rsidRPr="005502AB">
        <w:t>out</w:t>
      </w:r>
      <w:proofErr w:type="gramEnd"/>
      <w:r w:rsidR="00FE1F0F" w:rsidRPr="005502AB">
        <w:t xml:space="preserve"> we have to replace ourselves back in the family. </w:t>
      </w:r>
      <w:proofErr w:type="gramStart"/>
      <w:r w:rsidR="00FE1F0F" w:rsidRPr="005502AB">
        <w:t>So</w:t>
      </w:r>
      <w:proofErr w:type="gramEnd"/>
      <w:r w:rsidR="00FE1F0F" w:rsidRPr="005502AB">
        <w:t xml:space="preserve"> the eldest child usually is the one that we place with the family. Another one is that if you have a child out of wedlock the family would raise the child for you. Women </w:t>
      </w:r>
      <w:proofErr w:type="gramStart"/>
      <w:r w:rsidR="00FE1F0F" w:rsidRPr="005502AB">
        <w:t>in particular are</w:t>
      </w:r>
      <w:proofErr w:type="gramEnd"/>
      <w:r w:rsidR="00FE1F0F" w:rsidRPr="005502AB">
        <w:t xml:space="preserve"> not subjected to any sort of domestic violence or jealousy of any sort. The woman can then walk her life knowing that this child is safe with the family group who would look after it.</w:t>
      </w:r>
    </w:p>
    <w:p w14:paraId="7413A408" w14:textId="77777777" w:rsidR="009008CF" w:rsidRPr="005502AB" w:rsidRDefault="00FE1F0F" w:rsidP="005F532D">
      <w:pPr>
        <w:pStyle w:val="Quote"/>
      </w:pPr>
      <w:r w:rsidRPr="005502AB">
        <w:t xml:space="preserve">… The eastern islanders practise mainly through the blood lines, so you </w:t>
      </w:r>
      <w:proofErr w:type="gramStart"/>
      <w:r w:rsidRPr="005502AB">
        <w:t>have to</w:t>
      </w:r>
      <w:proofErr w:type="gramEnd"/>
      <w:r w:rsidRPr="005502AB">
        <w:t xml:space="preserve"> be related to that person or family for them to give you a child.</w:t>
      </w:r>
    </w:p>
    <w:p w14:paraId="078DEE7A" w14:textId="5B32034B" w:rsidR="009008CF" w:rsidRPr="005502AB" w:rsidRDefault="00FE1F0F" w:rsidP="005F532D">
      <w:pPr>
        <w:pStyle w:val="Quote"/>
      </w:pPr>
      <w:r w:rsidRPr="005502AB">
        <w:t>With the western islands, you can transfer the child.</w:t>
      </w:r>
      <w:r w:rsidR="002A5501" w:rsidRPr="005502AB">
        <w:t>"</w:t>
      </w:r>
    </w:p>
    <w:p w14:paraId="3468CBFF" w14:textId="77777777" w:rsidR="009008CF" w:rsidRPr="00970645" w:rsidRDefault="00FE1F0F" w:rsidP="00B30639">
      <w:pPr>
        <w:pStyle w:val="Heading5"/>
      </w:pPr>
      <w:r w:rsidRPr="00970645">
        <w:t xml:space="preserve">An eastern islander, Uncle Francis </w:t>
      </w:r>
      <w:proofErr w:type="spellStart"/>
      <w:r w:rsidRPr="00970645">
        <w:t>Tapim</w:t>
      </w:r>
      <w:proofErr w:type="spellEnd"/>
      <w:r w:rsidRPr="00970645">
        <w:t xml:space="preserve"> explained:</w:t>
      </w:r>
    </w:p>
    <w:p w14:paraId="080A65D4" w14:textId="28B52851" w:rsidR="009008CF" w:rsidRPr="005502AB" w:rsidRDefault="002A5501" w:rsidP="005F532D">
      <w:pPr>
        <w:pStyle w:val="Quote"/>
      </w:pPr>
      <w:r w:rsidRPr="005502AB">
        <w:t>"</w:t>
      </w:r>
      <w:r w:rsidR="00FE1F0F" w:rsidRPr="005502AB">
        <w:t xml:space="preserve">In Mer culture it [the giving of a child] is through the blood line. When we </w:t>
      </w:r>
      <w:proofErr w:type="gramStart"/>
      <w:r w:rsidR="00FE1F0F" w:rsidRPr="005502AB">
        <w:t>say</w:t>
      </w:r>
      <w:proofErr w:type="gramEnd"/>
      <w:r w:rsidR="00FE1F0F" w:rsidRPr="005502AB">
        <w:t xml:space="preserve"> ‘blood line’, if I am the brother, Mrs A is the sister and Leo is the child and Mrs A as my sibling has no children, we agree—brother and sister agree—to adopt Leo. That is what we mean by through blood line, because we are related through blood. We are siblings. We are first cousins. Cousins are recorded in that with siblings.</w:t>
      </w:r>
      <w:r w:rsidRPr="005502AB">
        <w:t>"</w:t>
      </w:r>
    </w:p>
    <w:p w14:paraId="262172EA" w14:textId="77777777" w:rsidR="009008CF" w:rsidRPr="00B30639" w:rsidRDefault="00FE1F0F" w:rsidP="00B30639">
      <w:pPr>
        <w:pStyle w:val="Heading5"/>
        <w:rPr>
          <w:rStyle w:val="Strong"/>
          <w:b/>
          <w:bCs/>
        </w:rPr>
      </w:pPr>
      <w:r w:rsidRPr="00B30639">
        <w:rPr>
          <w:rStyle w:val="Strong"/>
          <w:b/>
          <w:bCs/>
        </w:rPr>
        <w:t>Mr Ezra Anu, from Saibai Island, shared a west islander view of Torres Strait child rearing practice:</w:t>
      </w:r>
    </w:p>
    <w:p w14:paraId="6C424D80" w14:textId="21DE06D5" w:rsidR="009008CF" w:rsidRPr="0041740A" w:rsidRDefault="002A5501" w:rsidP="005F532D">
      <w:pPr>
        <w:pStyle w:val="Quote"/>
      </w:pPr>
      <w:r>
        <w:t>"</w:t>
      </w:r>
      <w:r w:rsidR="00FE1F0F" w:rsidRPr="0041740A">
        <w:t>From</w:t>
      </w:r>
      <w:r w:rsidR="00FE1F0F" w:rsidRPr="0041740A">
        <w:rPr>
          <w:spacing w:val="-3"/>
        </w:rPr>
        <w:t xml:space="preserve"> </w:t>
      </w:r>
      <w:r w:rsidR="00FE1F0F" w:rsidRPr="0041740A">
        <w:t>a</w:t>
      </w:r>
      <w:r w:rsidR="00FE1F0F" w:rsidRPr="0041740A">
        <w:rPr>
          <w:spacing w:val="-3"/>
        </w:rPr>
        <w:t xml:space="preserve"> </w:t>
      </w:r>
      <w:r w:rsidR="00FE1F0F" w:rsidRPr="0041740A">
        <w:t>western</w:t>
      </w:r>
      <w:r w:rsidR="00FE1F0F" w:rsidRPr="0041740A">
        <w:rPr>
          <w:spacing w:val="-3"/>
        </w:rPr>
        <w:t xml:space="preserve"> </w:t>
      </w:r>
      <w:r w:rsidR="00FE1F0F" w:rsidRPr="0041740A">
        <w:t>island</w:t>
      </w:r>
      <w:r w:rsidR="00FE1F0F" w:rsidRPr="0041740A">
        <w:rPr>
          <w:spacing w:val="-3"/>
        </w:rPr>
        <w:t xml:space="preserve"> </w:t>
      </w:r>
      <w:r w:rsidR="00FE1F0F" w:rsidRPr="0041740A">
        <w:t>perspective</w:t>
      </w:r>
      <w:r w:rsidR="00FE1F0F" w:rsidRPr="0041740A">
        <w:rPr>
          <w:spacing w:val="-3"/>
        </w:rPr>
        <w:t xml:space="preserve"> </w:t>
      </w:r>
      <w:proofErr w:type="gramStart"/>
      <w:r w:rsidR="00FE1F0F" w:rsidRPr="0041740A">
        <w:t>in</w:t>
      </w:r>
      <w:r w:rsidR="00FE1F0F" w:rsidRPr="0041740A">
        <w:rPr>
          <w:spacing w:val="-3"/>
        </w:rPr>
        <w:t xml:space="preserve"> </w:t>
      </w:r>
      <w:r w:rsidR="00FE1F0F" w:rsidRPr="0041740A">
        <w:t>regards</w:t>
      </w:r>
      <w:r w:rsidR="00FE1F0F" w:rsidRPr="0041740A">
        <w:rPr>
          <w:spacing w:val="-3"/>
        </w:rPr>
        <w:t xml:space="preserve"> </w:t>
      </w:r>
      <w:r w:rsidR="00FE1F0F" w:rsidRPr="0041740A">
        <w:t>to</w:t>
      </w:r>
      <w:proofErr w:type="gramEnd"/>
      <w:r w:rsidR="00FE1F0F" w:rsidRPr="0041740A">
        <w:rPr>
          <w:spacing w:val="-3"/>
        </w:rPr>
        <w:t xml:space="preserve"> </w:t>
      </w:r>
      <w:r w:rsidR="00FE1F0F" w:rsidRPr="0041740A">
        <w:t>island</w:t>
      </w:r>
      <w:r w:rsidR="00FE1F0F" w:rsidRPr="0041740A">
        <w:rPr>
          <w:spacing w:val="-3"/>
        </w:rPr>
        <w:t xml:space="preserve"> </w:t>
      </w:r>
      <w:r w:rsidR="00FE1F0F" w:rsidRPr="0041740A">
        <w:t>adoption,</w:t>
      </w:r>
      <w:r w:rsidR="00FE1F0F" w:rsidRPr="0041740A">
        <w:rPr>
          <w:spacing w:val="-3"/>
        </w:rPr>
        <w:t xml:space="preserve"> </w:t>
      </w:r>
      <w:r w:rsidR="00FE1F0F" w:rsidRPr="0041740A">
        <w:t>we</w:t>
      </w:r>
      <w:r w:rsidR="00FE1F0F" w:rsidRPr="0041740A">
        <w:rPr>
          <w:spacing w:val="-3"/>
        </w:rPr>
        <w:t xml:space="preserve"> </w:t>
      </w:r>
      <w:r w:rsidR="00FE1F0F" w:rsidRPr="0041740A">
        <w:t>hold</w:t>
      </w:r>
      <w:r w:rsidR="00FE1F0F" w:rsidRPr="0041740A">
        <w:rPr>
          <w:spacing w:val="-3"/>
        </w:rPr>
        <w:t xml:space="preserve"> </w:t>
      </w:r>
      <w:r w:rsidR="00FE1F0F" w:rsidRPr="0041740A">
        <w:t>the</w:t>
      </w:r>
      <w:r w:rsidR="00FE1F0F" w:rsidRPr="0041740A">
        <w:rPr>
          <w:spacing w:val="-3"/>
        </w:rPr>
        <w:t xml:space="preserve"> </w:t>
      </w:r>
      <w:r w:rsidR="00FE1F0F" w:rsidRPr="0041740A">
        <w:t>family</w:t>
      </w:r>
      <w:r w:rsidR="00FE1F0F" w:rsidRPr="0041740A">
        <w:rPr>
          <w:spacing w:val="-3"/>
        </w:rPr>
        <w:t xml:space="preserve"> </w:t>
      </w:r>
      <w:r w:rsidR="00FE1F0F" w:rsidRPr="0041740A">
        <w:t>circle</w:t>
      </w:r>
      <w:r w:rsidR="00FE1F0F" w:rsidRPr="0041740A">
        <w:rPr>
          <w:spacing w:val="-3"/>
        </w:rPr>
        <w:t xml:space="preserve"> </w:t>
      </w:r>
      <w:r w:rsidR="00FE1F0F" w:rsidRPr="0041740A">
        <w:t>as</w:t>
      </w:r>
      <w:r w:rsidR="00FE1F0F" w:rsidRPr="0041740A">
        <w:rPr>
          <w:spacing w:val="-3"/>
        </w:rPr>
        <w:t xml:space="preserve"> </w:t>
      </w:r>
      <w:r w:rsidR="00FE1F0F" w:rsidRPr="0041740A">
        <w:t>very important. In non-Indigenous family circles there is a mother, a father and two or three children. With our family it extends out to uncles, aunties and grandparents.</w:t>
      </w:r>
    </w:p>
    <w:p w14:paraId="46A4272D" w14:textId="77777777" w:rsidR="009008CF" w:rsidRPr="0041740A" w:rsidRDefault="00FE1F0F" w:rsidP="005F532D">
      <w:pPr>
        <w:pStyle w:val="Quote"/>
      </w:pPr>
      <w:r w:rsidRPr="0041740A">
        <w:t xml:space="preserve">For our community, the </w:t>
      </w:r>
      <w:proofErr w:type="spellStart"/>
      <w:r w:rsidRPr="0041740A">
        <w:t>waku</w:t>
      </w:r>
      <w:proofErr w:type="spellEnd"/>
      <w:r w:rsidRPr="0041740A">
        <w:t>, the mat that we play on and sit on, is regarded as an analogy of family and community. The strands are woven together which holds our family together. Our relationship</w:t>
      </w:r>
      <w:r w:rsidRPr="0041740A">
        <w:rPr>
          <w:spacing w:val="-3"/>
        </w:rPr>
        <w:t xml:space="preserve"> </w:t>
      </w:r>
      <w:r w:rsidRPr="0041740A">
        <w:t>with</w:t>
      </w:r>
      <w:r w:rsidRPr="0041740A">
        <w:rPr>
          <w:spacing w:val="-3"/>
        </w:rPr>
        <w:t xml:space="preserve"> </w:t>
      </w:r>
      <w:r w:rsidRPr="0041740A">
        <w:t>each</w:t>
      </w:r>
      <w:r w:rsidRPr="0041740A">
        <w:rPr>
          <w:spacing w:val="-3"/>
        </w:rPr>
        <w:t xml:space="preserve"> </w:t>
      </w:r>
      <w:r w:rsidRPr="0041740A">
        <w:t>other</w:t>
      </w:r>
      <w:r w:rsidRPr="0041740A">
        <w:rPr>
          <w:spacing w:val="-3"/>
        </w:rPr>
        <w:t xml:space="preserve"> </w:t>
      </w:r>
      <w:r w:rsidRPr="0041740A">
        <w:t>and</w:t>
      </w:r>
      <w:r w:rsidRPr="0041740A">
        <w:rPr>
          <w:spacing w:val="-3"/>
        </w:rPr>
        <w:t xml:space="preserve"> </w:t>
      </w:r>
      <w:r w:rsidRPr="0041740A">
        <w:t>other</w:t>
      </w:r>
      <w:r w:rsidRPr="0041740A">
        <w:rPr>
          <w:spacing w:val="-3"/>
        </w:rPr>
        <w:t xml:space="preserve"> </w:t>
      </w:r>
      <w:r w:rsidRPr="0041740A">
        <w:t>clan</w:t>
      </w:r>
      <w:r w:rsidRPr="0041740A">
        <w:rPr>
          <w:spacing w:val="-3"/>
        </w:rPr>
        <w:t xml:space="preserve"> </w:t>
      </w:r>
      <w:r w:rsidRPr="0041740A">
        <w:t>groups</w:t>
      </w:r>
      <w:r w:rsidRPr="0041740A">
        <w:rPr>
          <w:spacing w:val="-3"/>
        </w:rPr>
        <w:t xml:space="preserve"> </w:t>
      </w:r>
      <w:r w:rsidRPr="0041740A">
        <w:t>is</w:t>
      </w:r>
      <w:r w:rsidRPr="0041740A">
        <w:rPr>
          <w:spacing w:val="-3"/>
        </w:rPr>
        <w:t xml:space="preserve"> </w:t>
      </w:r>
      <w:r w:rsidRPr="0041740A">
        <w:t>very</w:t>
      </w:r>
      <w:r w:rsidRPr="0041740A">
        <w:rPr>
          <w:spacing w:val="-3"/>
        </w:rPr>
        <w:t xml:space="preserve"> </w:t>
      </w:r>
      <w:r w:rsidRPr="0041740A">
        <w:t>important</w:t>
      </w:r>
      <w:r w:rsidRPr="0041740A">
        <w:rPr>
          <w:spacing w:val="-3"/>
        </w:rPr>
        <w:t xml:space="preserve"> </w:t>
      </w:r>
      <w:r w:rsidRPr="0041740A">
        <w:t>and</w:t>
      </w:r>
      <w:r w:rsidRPr="0041740A">
        <w:rPr>
          <w:spacing w:val="-3"/>
        </w:rPr>
        <w:t xml:space="preserve"> </w:t>
      </w:r>
      <w:r w:rsidRPr="0041740A">
        <w:t>vital.</w:t>
      </w:r>
      <w:r w:rsidRPr="0041740A">
        <w:rPr>
          <w:spacing w:val="-3"/>
        </w:rPr>
        <w:t xml:space="preserve"> </w:t>
      </w:r>
      <w:r w:rsidRPr="0041740A">
        <w:t>This</w:t>
      </w:r>
      <w:r w:rsidRPr="0041740A">
        <w:rPr>
          <w:spacing w:val="-3"/>
        </w:rPr>
        <w:t xml:space="preserve"> </w:t>
      </w:r>
      <w:r w:rsidRPr="0041740A">
        <w:t>legislation</w:t>
      </w:r>
      <w:r w:rsidRPr="0041740A">
        <w:rPr>
          <w:spacing w:val="-3"/>
        </w:rPr>
        <w:t xml:space="preserve"> </w:t>
      </w:r>
      <w:r w:rsidRPr="0041740A">
        <w:t xml:space="preserve">will legitimise that lore </w:t>
      </w:r>
      <w:proofErr w:type="gramStart"/>
      <w:r w:rsidRPr="0041740A">
        <w:t>in regards to</w:t>
      </w:r>
      <w:proofErr w:type="gramEnd"/>
      <w:r w:rsidRPr="0041740A">
        <w:t xml:space="preserve"> our recognition of island adoption. I am a product of that.</w:t>
      </w:r>
    </w:p>
    <w:p w14:paraId="0077FB56" w14:textId="4E1F1552" w:rsidR="007B1744" w:rsidRDefault="00FE1F0F" w:rsidP="00AA0017">
      <w:pPr>
        <w:pStyle w:val="Quote"/>
      </w:pPr>
      <w:r w:rsidRPr="0041740A">
        <w:t>That</w:t>
      </w:r>
      <w:r w:rsidRPr="0041740A">
        <w:rPr>
          <w:spacing w:val="-1"/>
        </w:rPr>
        <w:t xml:space="preserve"> </w:t>
      </w:r>
      <w:r w:rsidRPr="0041740A">
        <w:t>means</w:t>
      </w:r>
      <w:r w:rsidRPr="0041740A">
        <w:rPr>
          <w:spacing w:val="-1"/>
        </w:rPr>
        <w:t xml:space="preserve"> </w:t>
      </w:r>
      <w:r w:rsidRPr="0041740A">
        <w:t>that</w:t>
      </w:r>
      <w:r w:rsidRPr="0041740A">
        <w:rPr>
          <w:spacing w:val="-1"/>
        </w:rPr>
        <w:t xml:space="preserve"> </w:t>
      </w:r>
      <w:r w:rsidRPr="0041740A">
        <w:t>we</w:t>
      </w:r>
      <w:r w:rsidRPr="0041740A">
        <w:rPr>
          <w:spacing w:val="-1"/>
        </w:rPr>
        <w:t xml:space="preserve"> </w:t>
      </w:r>
      <w:r w:rsidRPr="0041740A">
        <w:t>adopt</w:t>
      </w:r>
      <w:r w:rsidRPr="0041740A">
        <w:rPr>
          <w:spacing w:val="-1"/>
        </w:rPr>
        <w:t xml:space="preserve"> </w:t>
      </w:r>
      <w:r w:rsidRPr="0041740A">
        <w:t>inside</w:t>
      </w:r>
      <w:r w:rsidRPr="0041740A">
        <w:rPr>
          <w:spacing w:val="-1"/>
        </w:rPr>
        <w:t xml:space="preserve"> </w:t>
      </w:r>
      <w:r w:rsidRPr="0041740A">
        <w:t>of</w:t>
      </w:r>
      <w:r w:rsidRPr="0041740A">
        <w:rPr>
          <w:spacing w:val="-1"/>
        </w:rPr>
        <w:t xml:space="preserve"> </w:t>
      </w:r>
      <w:r w:rsidRPr="0041740A">
        <w:t xml:space="preserve">our </w:t>
      </w:r>
      <w:r w:rsidRPr="0041740A">
        <w:rPr>
          <w:spacing w:val="-2"/>
        </w:rPr>
        <w:t>totems.</w:t>
      </w:r>
      <w:r w:rsidR="002A5501">
        <w:rPr>
          <w:spacing w:val="-2"/>
        </w:rPr>
        <w:t>"</w:t>
      </w:r>
      <w:bookmarkStart w:id="6" w:name="_bookmark6"/>
      <w:bookmarkEnd w:id="6"/>
      <w:r w:rsidR="007B1744">
        <w:br w:type="page"/>
      </w:r>
    </w:p>
    <w:p w14:paraId="192258E8" w14:textId="604CE19C" w:rsidR="009008CF" w:rsidRPr="0041740A" w:rsidRDefault="00FE1F0F" w:rsidP="005F532D">
      <w:pPr>
        <w:pStyle w:val="Heading3"/>
      </w:pPr>
      <w:bookmarkStart w:id="7" w:name="_Toc125539070"/>
      <w:r w:rsidRPr="0041740A">
        <w:lastRenderedPageBreak/>
        <w:t>The</w:t>
      </w:r>
      <w:r w:rsidRPr="00C34F12">
        <w:t xml:space="preserve"> </w:t>
      </w:r>
      <w:r w:rsidRPr="0041740A">
        <w:t>Woven</w:t>
      </w:r>
      <w:r w:rsidRPr="00C34F12">
        <w:t xml:space="preserve"> Mat</w:t>
      </w:r>
      <w:bookmarkEnd w:id="7"/>
    </w:p>
    <w:p w14:paraId="79E78410" w14:textId="77777777" w:rsidR="0077481C" w:rsidRDefault="002A5501" w:rsidP="005F532D">
      <w:pPr>
        <w:pStyle w:val="IntenseQuote"/>
      </w:pPr>
      <w:r w:rsidRPr="005502AB">
        <w:t>"</w:t>
      </w:r>
      <w:r w:rsidR="00FE1F0F" w:rsidRPr="005502AB">
        <w:t xml:space="preserve">For Torres Strait Islanders, the mat signifies life’s journey from cradle to grave. It is used for housing material, sleeping, conceiving, birthing, initiation, education, </w:t>
      </w:r>
      <w:r w:rsidRPr="005502AB">
        <w:t>m</w:t>
      </w:r>
      <w:r w:rsidR="00FE1F0F" w:rsidRPr="005502AB">
        <w:t>arriage, welcoming, meeting, transport, hunting, ceremonies, shelter and to our final journey. The interwoven pattern and the weaving of our mat signifies our strength and our unity in any challenges we face, but most importantly in this context it signifies the interconnection of all Torres Strait Islanders, regardless of which island or community we may originate from. We are all interconnected, and the residents of our community are all interrelated.</w:t>
      </w:r>
      <w:r w:rsidRPr="005502AB">
        <w:t>"</w:t>
      </w:r>
      <w:r w:rsidR="007B1744">
        <w:t xml:space="preserve"> </w:t>
      </w:r>
    </w:p>
    <w:p w14:paraId="7843A0E7" w14:textId="7761B19B" w:rsidR="009008CF" w:rsidRPr="00B30639" w:rsidRDefault="00FE1F0F" w:rsidP="005F532D">
      <w:pPr>
        <w:pStyle w:val="IntenseQuote"/>
        <w:rPr>
          <w:b/>
          <w:bCs/>
        </w:rPr>
      </w:pPr>
      <w:r w:rsidRPr="00B30639">
        <w:rPr>
          <w:b/>
          <w:bCs/>
        </w:rPr>
        <w:t>Philemon</w:t>
      </w:r>
      <w:r w:rsidRPr="00B30639">
        <w:rPr>
          <w:b/>
          <w:bCs/>
          <w:spacing w:val="-9"/>
        </w:rPr>
        <w:t xml:space="preserve"> </w:t>
      </w:r>
      <w:r w:rsidRPr="00B30639">
        <w:rPr>
          <w:b/>
          <w:bCs/>
        </w:rPr>
        <w:t>Mosby,</w:t>
      </w:r>
      <w:r w:rsidRPr="00B30639">
        <w:rPr>
          <w:b/>
          <w:bCs/>
          <w:spacing w:val="-7"/>
        </w:rPr>
        <w:t xml:space="preserve"> </w:t>
      </w:r>
      <w:r w:rsidRPr="00B30639">
        <w:rPr>
          <w:b/>
          <w:bCs/>
        </w:rPr>
        <w:t>Mayor,</w:t>
      </w:r>
      <w:r w:rsidRPr="00B30639">
        <w:rPr>
          <w:b/>
          <w:bCs/>
          <w:spacing w:val="-7"/>
        </w:rPr>
        <w:t xml:space="preserve"> </w:t>
      </w:r>
      <w:proofErr w:type="spellStart"/>
      <w:r w:rsidRPr="00B30639">
        <w:rPr>
          <w:b/>
          <w:bCs/>
        </w:rPr>
        <w:t>Poruma</w:t>
      </w:r>
      <w:proofErr w:type="spellEnd"/>
      <w:r w:rsidRPr="00B30639">
        <w:rPr>
          <w:b/>
          <w:bCs/>
          <w:spacing w:val="-6"/>
        </w:rPr>
        <w:t xml:space="preserve"> </w:t>
      </w:r>
      <w:r w:rsidRPr="00B30639">
        <w:rPr>
          <w:b/>
          <w:bCs/>
          <w:spacing w:val="-2"/>
        </w:rPr>
        <w:t>Island</w:t>
      </w:r>
    </w:p>
    <w:p w14:paraId="3410DCFB" w14:textId="04868487" w:rsidR="009008CF" w:rsidRPr="00F0310A" w:rsidRDefault="00FE1F0F" w:rsidP="005F532D">
      <w:pPr>
        <w:pStyle w:val="Quote"/>
      </w:pPr>
      <w:r w:rsidRPr="00F0310A">
        <w:t xml:space="preserve">“For our community, the </w:t>
      </w:r>
      <w:proofErr w:type="spellStart"/>
      <w:r w:rsidRPr="00F0310A">
        <w:t>waku</w:t>
      </w:r>
      <w:proofErr w:type="spellEnd"/>
      <w:r w:rsidRPr="00F0310A">
        <w:t>, the mat that we play on and sit on, is regarded as an analogy of family and community. The strands are woven together which holds our family together. Our relationship with each</w:t>
      </w:r>
      <w:r w:rsidR="002A5501" w:rsidRPr="00F0310A">
        <w:t xml:space="preserve"> </w:t>
      </w:r>
      <w:r w:rsidRPr="00F0310A">
        <w:t xml:space="preserve">other and other clan groups is very important and vital. This legislation will legitimise that lore </w:t>
      </w:r>
      <w:proofErr w:type="gramStart"/>
      <w:r w:rsidRPr="00F0310A">
        <w:t>in regard to</w:t>
      </w:r>
      <w:proofErr w:type="gramEnd"/>
      <w:r w:rsidRPr="00F0310A">
        <w:t xml:space="preserve"> our recognition of island adoption. I am a product of that. That means that we adopt inside of our totems.”</w:t>
      </w:r>
    </w:p>
    <w:p w14:paraId="05FA6726" w14:textId="77777777" w:rsidR="009008CF" w:rsidRPr="00B30639" w:rsidRDefault="00FE1F0F" w:rsidP="005F532D">
      <w:pPr>
        <w:pStyle w:val="Quote"/>
        <w:rPr>
          <w:b/>
          <w:bCs/>
        </w:rPr>
      </w:pPr>
      <w:r w:rsidRPr="00B30639">
        <w:rPr>
          <w:b/>
          <w:bCs/>
        </w:rPr>
        <w:t>Ms Cynthia Lui MP, Yam Island</w:t>
      </w:r>
    </w:p>
    <w:p w14:paraId="7253C7BC" w14:textId="157D100C" w:rsidR="009008CF" w:rsidRPr="007B1744" w:rsidRDefault="00FE1F0F" w:rsidP="005F532D">
      <w:pPr>
        <w:pStyle w:val="Quote"/>
      </w:pPr>
      <w:r w:rsidRPr="007B1744">
        <w:t>“When we talk about the interconnectedness of our people with each other, it represents that mat because, unlike the westernised society, we are all connected either through blood or simply because of our very existence in these communities. Each of us are related to each other. That is important for us to understand. That is why we are supporting this, and that is why people could not understand before. We are all cousins, mothers, fathers, grandfathers.”</w:t>
      </w:r>
    </w:p>
    <w:p w14:paraId="13227A93" w14:textId="77777777" w:rsidR="009008CF" w:rsidRPr="00B30639" w:rsidRDefault="00FE1F0F" w:rsidP="005F532D">
      <w:pPr>
        <w:pStyle w:val="Quote"/>
        <w:rPr>
          <w:b/>
          <w:bCs/>
        </w:rPr>
      </w:pPr>
      <w:r w:rsidRPr="00B30639">
        <w:rPr>
          <w:b/>
          <w:bCs/>
        </w:rPr>
        <w:t>Ms Cynthia Lui MP, Yam Island</w:t>
      </w:r>
    </w:p>
    <w:p w14:paraId="35674DAB" w14:textId="3E7476E8" w:rsidR="009008CF" w:rsidRPr="007B1744" w:rsidRDefault="00FE1F0F" w:rsidP="00B30639">
      <w:pPr>
        <w:pStyle w:val="Heading4"/>
      </w:pPr>
      <w:r w:rsidRPr="007B1744">
        <w:t>When introducing the Bill, Ms Cynthia Lui, the Member for Cook, described the practice as:</w:t>
      </w:r>
    </w:p>
    <w:p w14:paraId="54272CC1" w14:textId="43C4CDAF" w:rsidR="009008CF" w:rsidRPr="007B1744" w:rsidRDefault="002A5501" w:rsidP="005F532D">
      <w:pPr>
        <w:pStyle w:val="Quote"/>
      </w:pPr>
      <w:r w:rsidRPr="007B1744">
        <w:t>"</w:t>
      </w:r>
      <w:r w:rsidR="00FE1F0F" w:rsidRPr="007B1744">
        <w:t>... an ancient, sacred and enduring child-rearing practice, an integral part of Torres Strait Islander cultural fabric since time immemorial. This practice sits on the foundations of</w:t>
      </w:r>
      <w:r w:rsidRPr="007B1744">
        <w:t xml:space="preserve"> </w:t>
      </w:r>
      <w:r w:rsidR="00FE1F0F" w:rsidRPr="007B1744">
        <w:t>Torres Strait Islander culture and cultural decision-making processes in Torres Strait Islander community and family life. It promotes inclusiveness by allowing children the ability to grow into their full potential without doubt or questions about their identity.</w:t>
      </w:r>
      <w:r w:rsidRPr="007B1744">
        <w:t>"</w:t>
      </w:r>
    </w:p>
    <w:p w14:paraId="7D9A6DAA" w14:textId="77777777" w:rsidR="009008CF" w:rsidRPr="007B1744" w:rsidRDefault="00FE1F0F" w:rsidP="00B30639">
      <w:pPr>
        <w:pStyle w:val="Heading4"/>
      </w:pPr>
      <w:r w:rsidRPr="007B1744">
        <w:t xml:space="preserve">The Torres Strait Island </w:t>
      </w:r>
      <w:r w:rsidRPr="00B30639">
        <w:t>Regional</w:t>
      </w:r>
      <w:r w:rsidRPr="007B1744">
        <w:t xml:space="preserve"> Council Mayor Philemon Mosby, stated:</w:t>
      </w:r>
    </w:p>
    <w:p w14:paraId="4B443633" w14:textId="77777777" w:rsidR="007B1744" w:rsidRDefault="002A5501" w:rsidP="005F532D">
      <w:pPr>
        <w:pStyle w:val="Quote"/>
      </w:pPr>
      <w:r w:rsidRPr="007B1744">
        <w:t>"</w:t>
      </w:r>
      <w:r w:rsidR="00FE1F0F" w:rsidRPr="007B1744">
        <w:t>This is not about being recognised in our communities, that recognition already existed, this is more so for our children to reaffirm their identity and place in a Western Society. As Torres Strait Islanders, we are all inter- connected and residents of our communities are all inter-related. Because of our inter- connectedness, adoption for Torres Strait</w:t>
      </w:r>
      <w:r w:rsidRPr="007B1744">
        <w:t xml:space="preserve"> </w:t>
      </w:r>
      <w:r w:rsidR="00FE1F0F" w:rsidRPr="007B1744">
        <w:t xml:space="preserve">Islanders takes on a different context to that in the Western World. So too does </w:t>
      </w:r>
      <w:proofErr w:type="gramStart"/>
      <w:r w:rsidR="00FE1F0F" w:rsidRPr="007B1744">
        <w:t>extended</w:t>
      </w:r>
      <w:proofErr w:type="gramEnd"/>
      <w:r w:rsidR="00FE1F0F" w:rsidRPr="007B1744">
        <w:t xml:space="preserve"> family and kinship</w:t>
      </w:r>
      <w:r w:rsidRPr="007B1744">
        <w:t>."</w:t>
      </w:r>
    </w:p>
    <w:p w14:paraId="0F71823C" w14:textId="7E4F823C" w:rsidR="009008CF" w:rsidRPr="007B1744" w:rsidRDefault="00FE1F0F" w:rsidP="005F532D">
      <w:r w:rsidRPr="007B1744">
        <w:t>Traditionally an agreement is usually made between the families and once the transference has occurred (</w:t>
      </w:r>
      <w:proofErr w:type="gramStart"/>
      <w:r w:rsidRPr="007B1744">
        <w:t>i.e.</w:t>
      </w:r>
      <w:proofErr w:type="gramEnd"/>
      <w:r w:rsidRPr="007B1744">
        <w:t xml:space="preserve"> giving of the child), the ‘mat is closed’ (meaning the matter is closed … permanently). It is important to be aware that discussions around </w:t>
      </w:r>
      <w:proofErr w:type="spellStart"/>
      <w:r w:rsidRPr="007B1744">
        <w:t>Ailan</w:t>
      </w:r>
      <w:proofErr w:type="spellEnd"/>
      <w:r w:rsidRPr="007B1744">
        <w:t xml:space="preserve"> </w:t>
      </w:r>
      <w:proofErr w:type="spellStart"/>
      <w:r w:rsidRPr="007B1744">
        <w:t>Kastom</w:t>
      </w:r>
      <w:proofErr w:type="spellEnd"/>
      <w:r w:rsidRPr="007B1744">
        <w:t xml:space="preserve"> and details of the practice itself is considered taboo and are highly sensitive. Any decision to disclose this </w:t>
      </w:r>
      <w:proofErr w:type="spellStart"/>
      <w:r w:rsidRPr="007B1744">
        <w:t>Ailan</w:t>
      </w:r>
      <w:proofErr w:type="spellEnd"/>
      <w:r w:rsidRPr="007B1744">
        <w:t xml:space="preserve"> </w:t>
      </w:r>
      <w:proofErr w:type="spellStart"/>
      <w:r w:rsidRPr="007B1744">
        <w:t>Kastom</w:t>
      </w:r>
      <w:proofErr w:type="spellEnd"/>
      <w:r w:rsidRPr="007B1744">
        <w:t xml:space="preserve"> to the subject person, is fundamentally left to the cultural parents.</w:t>
      </w:r>
    </w:p>
    <w:p w14:paraId="4EB5ECD9" w14:textId="77777777" w:rsidR="00AA0017" w:rsidRDefault="00AA0017" w:rsidP="005F532D">
      <w:pPr>
        <w:pStyle w:val="Heading3"/>
      </w:pPr>
      <w:bookmarkStart w:id="8" w:name="_bookmark7"/>
      <w:bookmarkEnd w:id="8"/>
      <w:r>
        <w:br w:type="page"/>
      </w:r>
    </w:p>
    <w:p w14:paraId="46DE5AAD" w14:textId="23249D5E" w:rsidR="009008CF" w:rsidRPr="00F0310A" w:rsidRDefault="00FE1F0F" w:rsidP="005F532D">
      <w:pPr>
        <w:pStyle w:val="Heading3"/>
      </w:pPr>
      <w:bookmarkStart w:id="9" w:name="_Toc125539071"/>
      <w:r w:rsidRPr="00F0310A">
        <w:lastRenderedPageBreak/>
        <w:t>The Coconut Palm Tree</w:t>
      </w:r>
      <w:bookmarkEnd w:id="9"/>
    </w:p>
    <w:p w14:paraId="4F507F05" w14:textId="77777777" w:rsidR="009008CF" w:rsidRPr="00970645" w:rsidRDefault="00FE1F0F" w:rsidP="005F532D">
      <w:pPr>
        <w:pStyle w:val="IntenseQuote"/>
      </w:pPr>
      <w:r w:rsidRPr="00970645">
        <w:t xml:space="preserve">The coconut palm tree: a metaphor for Islander family life </w:t>
      </w:r>
      <w:hyperlink w:anchor="_bookmark35" w:history="1">
        <w:r w:rsidRPr="00970645">
          <w:t xml:space="preserve">(Ref. </w:t>
        </w:r>
        <w:proofErr w:type="spellStart"/>
        <w:r w:rsidRPr="00970645">
          <w:t>pg</w:t>
        </w:r>
        <w:proofErr w:type="spellEnd"/>
        <w:r w:rsidRPr="00970645">
          <w:t xml:space="preserve"> 71)</w:t>
        </w:r>
      </w:hyperlink>
    </w:p>
    <w:p w14:paraId="5E25C87E" w14:textId="77777777" w:rsidR="009008CF" w:rsidRPr="00970645" w:rsidRDefault="00FE1F0F" w:rsidP="005F532D">
      <w:pPr>
        <w:pStyle w:val="IntenseQuote"/>
      </w:pPr>
      <w:r w:rsidRPr="00970645">
        <w:t xml:space="preserve">by Steve Mam, </w:t>
      </w:r>
      <w:proofErr w:type="spellStart"/>
      <w:r w:rsidRPr="00970645">
        <w:t>McRose</w:t>
      </w:r>
      <w:proofErr w:type="spellEnd"/>
      <w:r w:rsidRPr="00970645">
        <w:t xml:space="preserve"> Elu, Ivy </w:t>
      </w:r>
      <w:proofErr w:type="spellStart"/>
      <w:r w:rsidRPr="00970645">
        <w:t>Trevallion</w:t>
      </w:r>
      <w:proofErr w:type="spellEnd"/>
      <w:r w:rsidRPr="00970645">
        <w:t xml:space="preserve"> and Allan G. Reid</w:t>
      </w:r>
    </w:p>
    <w:p w14:paraId="5064A325" w14:textId="107DF3D3" w:rsidR="0077481C" w:rsidRDefault="00FE1F0F" w:rsidP="005F532D">
      <w:r w:rsidRPr="0041740A">
        <w:t>This</w:t>
      </w:r>
      <w:r w:rsidRPr="0041740A">
        <w:rPr>
          <w:spacing w:val="-4"/>
        </w:rPr>
        <w:t xml:space="preserve"> </w:t>
      </w:r>
      <w:r w:rsidRPr="0041740A">
        <w:t>is</w:t>
      </w:r>
      <w:r w:rsidRPr="0041740A">
        <w:rPr>
          <w:spacing w:val="-4"/>
        </w:rPr>
        <w:t xml:space="preserve"> </w:t>
      </w:r>
      <w:r w:rsidRPr="0041740A">
        <w:t>the</w:t>
      </w:r>
      <w:r w:rsidRPr="0041740A">
        <w:rPr>
          <w:spacing w:val="-4"/>
        </w:rPr>
        <w:t xml:space="preserve"> </w:t>
      </w:r>
      <w:r w:rsidRPr="0041740A">
        <w:t>presentation</w:t>
      </w:r>
      <w:r w:rsidRPr="0041740A">
        <w:rPr>
          <w:spacing w:val="-4"/>
        </w:rPr>
        <w:t xml:space="preserve"> </w:t>
      </w:r>
      <w:r w:rsidRPr="0041740A">
        <w:t>on</w:t>
      </w:r>
      <w:r w:rsidRPr="0041740A">
        <w:rPr>
          <w:spacing w:val="-4"/>
        </w:rPr>
        <w:t xml:space="preserve"> </w:t>
      </w:r>
      <w:r w:rsidRPr="0041740A">
        <w:t>Islander</w:t>
      </w:r>
      <w:r w:rsidRPr="0041740A">
        <w:rPr>
          <w:spacing w:val="-4"/>
        </w:rPr>
        <w:t xml:space="preserve"> </w:t>
      </w:r>
      <w:r w:rsidRPr="0041740A">
        <w:t>family</w:t>
      </w:r>
      <w:r w:rsidRPr="0041740A">
        <w:rPr>
          <w:spacing w:val="-4"/>
        </w:rPr>
        <w:t xml:space="preserve"> </w:t>
      </w:r>
      <w:r w:rsidRPr="0041740A">
        <w:t>life</w:t>
      </w:r>
      <w:r w:rsidRPr="0041740A">
        <w:rPr>
          <w:spacing w:val="-4"/>
        </w:rPr>
        <w:t xml:space="preserve"> </w:t>
      </w:r>
      <w:r w:rsidRPr="0041740A">
        <w:t>given</w:t>
      </w:r>
      <w:r w:rsidRPr="0041740A">
        <w:rPr>
          <w:spacing w:val="-4"/>
        </w:rPr>
        <w:t xml:space="preserve"> </w:t>
      </w:r>
      <w:r w:rsidRPr="0041740A">
        <w:t>to</w:t>
      </w:r>
      <w:r w:rsidRPr="0041740A">
        <w:rPr>
          <w:spacing w:val="-4"/>
        </w:rPr>
        <w:t xml:space="preserve"> </w:t>
      </w:r>
      <w:r w:rsidRPr="0041740A">
        <w:t>the</w:t>
      </w:r>
      <w:r w:rsidRPr="0041740A">
        <w:rPr>
          <w:spacing w:val="-4"/>
        </w:rPr>
        <w:t xml:space="preserve"> </w:t>
      </w:r>
      <w:r w:rsidRPr="0041740A">
        <w:t>National</w:t>
      </w:r>
      <w:r w:rsidRPr="0041740A">
        <w:rPr>
          <w:spacing w:val="-4"/>
        </w:rPr>
        <w:t xml:space="preserve"> </w:t>
      </w:r>
      <w:r w:rsidRPr="0041740A">
        <w:t>Family</w:t>
      </w:r>
      <w:r w:rsidRPr="0041740A">
        <w:rPr>
          <w:spacing w:val="-4"/>
        </w:rPr>
        <w:t xml:space="preserve"> </w:t>
      </w:r>
      <w:r w:rsidRPr="0041740A">
        <w:t>Court</w:t>
      </w:r>
      <w:r w:rsidRPr="0041740A">
        <w:rPr>
          <w:spacing w:val="-4"/>
        </w:rPr>
        <w:t xml:space="preserve"> </w:t>
      </w:r>
      <w:r w:rsidRPr="0041740A">
        <w:t>Conference in Sydney in July 2021. The use of known physical objects as metaphors for describing abstract concepts is a common Islander method of expression.</w:t>
      </w:r>
    </w:p>
    <w:p w14:paraId="5AB7DB55" w14:textId="39035870" w:rsidR="0077481C" w:rsidRPr="0041740A" w:rsidRDefault="0077481C" w:rsidP="005F532D">
      <w:pPr>
        <w:pStyle w:val="Heading5"/>
      </w:pPr>
      <w:r w:rsidRPr="0041740A">
        <w:t>STAGE</w:t>
      </w:r>
      <w:r w:rsidRPr="0041740A">
        <w:rPr>
          <w:spacing w:val="-6"/>
        </w:rPr>
        <w:t xml:space="preserve"> </w:t>
      </w:r>
      <w:r w:rsidRPr="0041740A">
        <w:t>1</w:t>
      </w:r>
      <w:r w:rsidRPr="0041740A">
        <w:rPr>
          <w:spacing w:val="-5"/>
        </w:rPr>
        <w:t xml:space="preserve"> </w:t>
      </w:r>
      <w:r w:rsidRPr="0041740A">
        <w:t>THE</w:t>
      </w:r>
      <w:r w:rsidRPr="0041740A">
        <w:rPr>
          <w:spacing w:val="-5"/>
        </w:rPr>
        <w:t xml:space="preserve"> </w:t>
      </w:r>
      <w:r w:rsidRPr="0041740A">
        <w:t>ROOTS</w:t>
      </w:r>
      <w:r w:rsidRPr="0041740A">
        <w:rPr>
          <w:spacing w:val="-5"/>
        </w:rPr>
        <w:t xml:space="preserve"> </w:t>
      </w:r>
      <w:r w:rsidRPr="0041740A">
        <w:t>OF</w:t>
      </w:r>
      <w:r w:rsidRPr="0041740A">
        <w:rPr>
          <w:spacing w:val="-5"/>
        </w:rPr>
        <w:t xml:space="preserve"> </w:t>
      </w:r>
      <w:r w:rsidRPr="0041740A">
        <w:t>THE</w:t>
      </w:r>
      <w:r w:rsidRPr="0041740A">
        <w:rPr>
          <w:spacing w:val="-5"/>
        </w:rPr>
        <w:t xml:space="preserve"> </w:t>
      </w:r>
      <w:r w:rsidRPr="0041740A">
        <w:t>COCONUT</w:t>
      </w:r>
      <w:r w:rsidRPr="0041740A">
        <w:rPr>
          <w:spacing w:val="-5"/>
        </w:rPr>
        <w:t xml:space="preserve"> </w:t>
      </w:r>
      <w:r w:rsidRPr="0041740A">
        <w:rPr>
          <w:spacing w:val="-4"/>
        </w:rPr>
        <w:t>TREE</w:t>
      </w:r>
    </w:p>
    <w:p w14:paraId="5A6629C3" w14:textId="77777777" w:rsidR="0077481C" w:rsidRDefault="0077481C" w:rsidP="005F532D">
      <w:pPr>
        <w:pStyle w:val="TableParagraph"/>
      </w:pPr>
      <w:r w:rsidRPr="0041740A">
        <w:t>The roots of the coconut tree represent the basis of existence for Torres Strait Islanders, out of which arise</w:t>
      </w:r>
      <w:r w:rsidRPr="0041740A">
        <w:rPr>
          <w:spacing w:val="40"/>
        </w:rPr>
        <w:t xml:space="preserve"> </w:t>
      </w:r>
      <w:r w:rsidRPr="0041740A">
        <w:t>the seed (refer Stage 9) of future generations. In the same way that the coconut tree depends on its roots to provide</w:t>
      </w:r>
      <w:r w:rsidRPr="0041740A">
        <w:rPr>
          <w:spacing w:val="-4"/>
        </w:rPr>
        <w:t xml:space="preserve"> </w:t>
      </w:r>
      <w:r w:rsidRPr="0041740A">
        <w:t>stability</w:t>
      </w:r>
      <w:r w:rsidRPr="0041740A">
        <w:rPr>
          <w:spacing w:val="-4"/>
        </w:rPr>
        <w:t xml:space="preserve"> </w:t>
      </w:r>
      <w:r w:rsidRPr="0041740A">
        <w:t>and</w:t>
      </w:r>
      <w:r w:rsidRPr="0041740A">
        <w:rPr>
          <w:spacing w:val="-4"/>
        </w:rPr>
        <w:t xml:space="preserve"> </w:t>
      </w:r>
      <w:r w:rsidRPr="0041740A">
        <w:t>an</w:t>
      </w:r>
      <w:r w:rsidRPr="0041740A">
        <w:rPr>
          <w:spacing w:val="-4"/>
        </w:rPr>
        <w:t xml:space="preserve"> </w:t>
      </w:r>
      <w:r w:rsidRPr="0041740A">
        <w:t>anchor</w:t>
      </w:r>
      <w:r w:rsidRPr="0041740A">
        <w:rPr>
          <w:spacing w:val="-4"/>
        </w:rPr>
        <w:t xml:space="preserve"> </w:t>
      </w:r>
      <w:r w:rsidRPr="0041740A">
        <w:t>in</w:t>
      </w:r>
      <w:r w:rsidRPr="0041740A">
        <w:rPr>
          <w:spacing w:val="-4"/>
        </w:rPr>
        <w:t xml:space="preserve"> </w:t>
      </w:r>
      <w:r w:rsidRPr="0041740A">
        <w:t>time</w:t>
      </w:r>
      <w:r w:rsidRPr="0041740A">
        <w:rPr>
          <w:spacing w:val="-4"/>
        </w:rPr>
        <w:t xml:space="preserve"> </w:t>
      </w:r>
      <w:r w:rsidRPr="0041740A">
        <w:t>and</w:t>
      </w:r>
      <w:r w:rsidRPr="0041740A">
        <w:rPr>
          <w:spacing w:val="-4"/>
        </w:rPr>
        <w:t xml:space="preserve"> </w:t>
      </w:r>
      <w:r w:rsidRPr="0041740A">
        <w:t>place,</w:t>
      </w:r>
      <w:r w:rsidRPr="0041740A">
        <w:rPr>
          <w:spacing w:val="-4"/>
        </w:rPr>
        <w:t xml:space="preserve"> </w:t>
      </w:r>
      <w:r w:rsidRPr="0041740A">
        <w:t>Torres</w:t>
      </w:r>
      <w:r w:rsidRPr="0041740A">
        <w:rPr>
          <w:spacing w:val="-4"/>
        </w:rPr>
        <w:t xml:space="preserve"> </w:t>
      </w:r>
      <w:r w:rsidRPr="0041740A">
        <w:t>Strait</w:t>
      </w:r>
      <w:r w:rsidRPr="0041740A">
        <w:rPr>
          <w:spacing w:val="-4"/>
        </w:rPr>
        <w:t xml:space="preserve"> </w:t>
      </w:r>
      <w:r w:rsidRPr="0041740A">
        <w:t>Islanders</w:t>
      </w:r>
      <w:r w:rsidRPr="0041740A">
        <w:rPr>
          <w:spacing w:val="-4"/>
        </w:rPr>
        <w:t xml:space="preserve"> </w:t>
      </w:r>
      <w:r w:rsidRPr="0041740A">
        <w:t>depend</w:t>
      </w:r>
      <w:r w:rsidRPr="0041740A">
        <w:rPr>
          <w:spacing w:val="-4"/>
        </w:rPr>
        <w:t xml:space="preserve"> </w:t>
      </w:r>
      <w:r w:rsidRPr="0041740A">
        <w:t>on</w:t>
      </w:r>
      <w:r w:rsidRPr="0041740A">
        <w:rPr>
          <w:spacing w:val="-4"/>
        </w:rPr>
        <w:t xml:space="preserve"> </w:t>
      </w:r>
      <w:r w:rsidRPr="0041740A">
        <w:t>their</w:t>
      </w:r>
      <w:r w:rsidRPr="0041740A">
        <w:rPr>
          <w:spacing w:val="-4"/>
        </w:rPr>
        <w:t xml:space="preserve"> </w:t>
      </w:r>
      <w:r w:rsidRPr="0041740A">
        <w:t>ancestral</w:t>
      </w:r>
      <w:r w:rsidRPr="0041740A">
        <w:rPr>
          <w:spacing w:val="-4"/>
        </w:rPr>
        <w:t xml:space="preserve"> </w:t>
      </w:r>
      <w:r w:rsidRPr="0041740A">
        <w:t>roots</w:t>
      </w:r>
      <w:r w:rsidRPr="0041740A">
        <w:rPr>
          <w:spacing w:val="-4"/>
        </w:rPr>
        <w:t xml:space="preserve"> </w:t>
      </w:r>
      <w:r w:rsidRPr="0041740A">
        <w:t>to</w:t>
      </w:r>
      <w:r w:rsidRPr="0041740A">
        <w:rPr>
          <w:spacing w:val="-4"/>
        </w:rPr>
        <w:t xml:space="preserve"> </w:t>
      </w:r>
      <w:r w:rsidRPr="0041740A">
        <w:t xml:space="preserve">‘fix’ their existence in humanity through their </w:t>
      </w:r>
      <w:proofErr w:type="gramStart"/>
      <w:r w:rsidRPr="0041740A">
        <w:t>particular traditions</w:t>
      </w:r>
      <w:proofErr w:type="gramEnd"/>
      <w:r w:rsidRPr="0041740A">
        <w:t xml:space="preserve"> and customs.</w:t>
      </w:r>
    </w:p>
    <w:p w14:paraId="1C5D0E89" w14:textId="73438758" w:rsidR="0077481C" w:rsidRDefault="0077481C" w:rsidP="005F532D">
      <w:pPr>
        <w:pStyle w:val="TableParagraph"/>
      </w:pPr>
      <w:r w:rsidRPr="0077481C">
        <w:rPr>
          <w:b/>
          <w:bCs/>
        </w:rPr>
        <w:t>The principle: foundation and heritage.</w:t>
      </w:r>
      <w:r w:rsidRPr="0077481C">
        <w:t xml:space="preserve"> The past, present, and future parents of Torres Strait Islander existence are embodied in the roots of the coconut tree.</w:t>
      </w:r>
    </w:p>
    <w:p w14:paraId="0C963E27" w14:textId="77777777" w:rsidR="0077481C" w:rsidRPr="0041740A" w:rsidRDefault="0077481C" w:rsidP="005F532D">
      <w:pPr>
        <w:pStyle w:val="Heading5"/>
      </w:pPr>
      <w:r w:rsidRPr="0041740A">
        <w:t>STAGE</w:t>
      </w:r>
      <w:r w:rsidRPr="0041740A">
        <w:rPr>
          <w:spacing w:val="-5"/>
        </w:rPr>
        <w:t xml:space="preserve"> </w:t>
      </w:r>
      <w:r w:rsidRPr="0041740A">
        <w:t>2</w:t>
      </w:r>
      <w:r w:rsidRPr="0041740A">
        <w:rPr>
          <w:spacing w:val="-4"/>
        </w:rPr>
        <w:t xml:space="preserve"> </w:t>
      </w:r>
      <w:r w:rsidRPr="0041740A">
        <w:t>THE</w:t>
      </w:r>
      <w:r w:rsidRPr="0041740A">
        <w:rPr>
          <w:spacing w:val="-4"/>
        </w:rPr>
        <w:t xml:space="preserve"> </w:t>
      </w:r>
      <w:r w:rsidRPr="0041740A">
        <w:t>TRUNK</w:t>
      </w:r>
      <w:r w:rsidRPr="0041740A">
        <w:rPr>
          <w:spacing w:val="-5"/>
        </w:rPr>
        <w:t xml:space="preserve"> </w:t>
      </w:r>
      <w:r w:rsidRPr="0041740A">
        <w:t>OF</w:t>
      </w:r>
      <w:r w:rsidRPr="0041740A">
        <w:rPr>
          <w:spacing w:val="-4"/>
        </w:rPr>
        <w:t xml:space="preserve"> </w:t>
      </w:r>
      <w:r w:rsidRPr="0041740A">
        <w:t>THE</w:t>
      </w:r>
      <w:r w:rsidRPr="0041740A">
        <w:rPr>
          <w:spacing w:val="-4"/>
        </w:rPr>
        <w:t xml:space="preserve"> </w:t>
      </w:r>
      <w:r w:rsidRPr="0041740A">
        <w:t>COCONUT</w:t>
      </w:r>
      <w:r w:rsidRPr="0041740A">
        <w:rPr>
          <w:spacing w:val="-4"/>
        </w:rPr>
        <w:t xml:space="preserve"> TREE</w:t>
      </w:r>
    </w:p>
    <w:p w14:paraId="7ADB0EF1" w14:textId="77777777" w:rsidR="0077481C" w:rsidRDefault="0077481C" w:rsidP="005F532D">
      <w:pPr>
        <w:pStyle w:val="TableParagraph"/>
      </w:pPr>
      <w:r w:rsidRPr="0041740A">
        <w:t>Provided that the roots of the coconut tree are strong, the trunk of the tree shall also be strong and be the conduit</w:t>
      </w:r>
      <w:r w:rsidRPr="0041740A">
        <w:rPr>
          <w:spacing w:val="-3"/>
        </w:rPr>
        <w:t xml:space="preserve"> </w:t>
      </w:r>
      <w:r w:rsidRPr="0041740A">
        <w:t>for</w:t>
      </w:r>
      <w:r w:rsidRPr="0041740A">
        <w:rPr>
          <w:spacing w:val="-3"/>
        </w:rPr>
        <w:t xml:space="preserve"> </w:t>
      </w:r>
      <w:r w:rsidRPr="0041740A">
        <w:t>the</w:t>
      </w:r>
      <w:r w:rsidRPr="0041740A">
        <w:rPr>
          <w:spacing w:val="-3"/>
        </w:rPr>
        <w:t xml:space="preserve"> </w:t>
      </w:r>
      <w:r w:rsidRPr="0041740A">
        <w:t>sap</w:t>
      </w:r>
      <w:r w:rsidRPr="0041740A">
        <w:rPr>
          <w:spacing w:val="-3"/>
        </w:rPr>
        <w:t xml:space="preserve"> </w:t>
      </w:r>
      <w:r w:rsidRPr="0041740A">
        <w:t>-</w:t>
      </w:r>
      <w:r w:rsidRPr="0041740A">
        <w:rPr>
          <w:spacing w:val="-3"/>
        </w:rPr>
        <w:t xml:space="preserve"> </w:t>
      </w:r>
      <w:r w:rsidRPr="0041740A">
        <w:t>or</w:t>
      </w:r>
      <w:r w:rsidRPr="0041740A">
        <w:rPr>
          <w:spacing w:val="-3"/>
        </w:rPr>
        <w:t xml:space="preserve"> </w:t>
      </w:r>
      <w:r w:rsidRPr="0041740A">
        <w:t>‘spiritual</w:t>
      </w:r>
      <w:r w:rsidRPr="0041740A">
        <w:rPr>
          <w:spacing w:val="-3"/>
        </w:rPr>
        <w:t xml:space="preserve"> </w:t>
      </w:r>
      <w:r w:rsidRPr="0041740A">
        <w:t>energy’</w:t>
      </w:r>
      <w:r w:rsidRPr="0041740A">
        <w:rPr>
          <w:spacing w:val="-3"/>
        </w:rPr>
        <w:t xml:space="preserve"> </w:t>
      </w:r>
      <w:r w:rsidRPr="0041740A">
        <w:t>-</w:t>
      </w:r>
      <w:r w:rsidRPr="0041740A">
        <w:rPr>
          <w:spacing w:val="-3"/>
        </w:rPr>
        <w:t xml:space="preserve"> </w:t>
      </w:r>
      <w:r w:rsidRPr="0041740A">
        <w:t>to</w:t>
      </w:r>
      <w:r w:rsidRPr="0041740A">
        <w:rPr>
          <w:spacing w:val="-3"/>
        </w:rPr>
        <w:t xml:space="preserve"> </w:t>
      </w:r>
      <w:r w:rsidRPr="0041740A">
        <w:t>pass</w:t>
      </w:r>
      <w:r w:rsidRPr="0041740A">
        <w:rPr>
          <w:spacing w:val="-3"/>
        </w:rPr>
        <w:t xml:space="preserve"> </w:t>
      </w:r>
      <w:r w:rsidRPr="0041740A">
        <w:t>back</w:t>
      </w:r>
      <w:r w:rsidRPr="0041740A">
        <w:rPr>
          <w:spacing w:val="-3"/>
        </w:rPr>
        <w:t xml:space="preserve"> </w:t>
      </w:r>
      <w:r w:rsidRPr="0041740A">
        <w:t>and</w:t>
      </w:r>
      <w:r w:rsidRPr="0041740A">
        <w:rPr>
          <w:spacing w:val="-3"/>
        </w:rPr>
        <w:t xml:space="preserve"> </w:t>
      </w:r>
      <w:r w:rsidRPr="0041740A">
        <w:t>forward</w:t>
      </w:r>
      <w:r w:rsidRPr="0041740A">
        <w:rPr>
          <w:spacing w:val="-3"/>
        </w:rPr>
        <w:t xml:space="preserve"> </w:t>
      </w:r>
      <w:r w:rsidRPr="0041740A">
        <w:t>between</w:t>
      </w:r>
      <w:r w:rsidRPr="0041740A">
        <w:rPr>
          <w:spacing w:val="-3"/>
        </w:rPr>
        <w:t xml:space="preserve"> </w:t>
      </w:r>
      <w:r w:rsidRPr="0041740A">
        <w:t>the</w:t>
      </w:r>
      <w:r w:rsidRPr="0041740A">
        <w:rPr>
          <w:spacing w:val="-3"/>
        </w:rPr>
        <w:t xml:space="preserve"> </w:t>
      </w:r>
      <w:r w:rsidRPr="0041740A">
        <w:t>upper</w:t>
      </w:r>
      <w:r w:rsidRPr="0041740A">
        <w:rPr>
          <w:spacing w:val="-3"/>
        </w:rPr>
        <w:t xml:space="preserve"> </w:t>
      </w:r>
      <w:r w:rsidRPr="0041740A">
        <w:t>and</w:t>
      </w:r>
      <w:r w:rsidRPr="0041740A">
        <w:rPr>
          <w:spacing w:val="-3"/>
        </w:rPr>
        <w:t xml:space="preserve"> </w:t>
      </w:r>
      <w:r w:rsidRPr="0041740A">
        <w:t>lower</w:t>
      </w:r>
      <w:r w:rsidRPr="0041740A">
        <w:rPr>
          <w:spacing w:val="-3"/>
        </w:rPr>
        <w:t xml:space="preserve"> </w:t>
      </w:r>
      <w:r w:rsidRPr="0041740A">
        <w:t>parts</w:t>
      </w:r>
      <w:r w:rsidRPr="0041740A">
        <w:rPr>
          <w:spacing w:val="-3"/>
        </w:rPr>
        <w:t xml:space="preserve"> </w:t>
      </w:r>
      <w:r w:rsidRPr="0041740A">
        <w:t>of</w:t>
      </w:r>
      <w:r w:rsidRPr="0041740A">
        <w:rPr>
          <w:spacing w:val="-3"/>
        </w:rPr>
        <w:t xml:space="preserve"> </w:t>
      </w:r>
      <w:r w:rsidRPr="0041740A">
        <w:t>the tree. The trunk is the vital channel connecting the upper and lower parts of the tree together.</w:t>
      </w:r>
    </w:p>
    <w:p w14:paraId="40D93D45" w14:textId="438273FA" w:rsidR="0077481C" w:rsidRDefault="0077481C" w:rsidP="005F532D">
      <w:pPr>
        <w:pStyle w:val="TableParagraph"/>
      </w:pPr>
      <w:r w:rsidRPr="0077481C">
        <w:rPr>
          <w:b/>
          <w:bCs/>
        </w:rPr>
        <w:t>The principle: intimate union of male and female - husband and wife</w:t>
      </w:r>
      <w:r w:rsidRPr="0077481C">
        <w:t>. In a ‘fundamental’ sense, the union of opposites gives rise to offspring and is a continual process underlying the spiritual existence of Torres Strait Islanders.</w:t>
      </w:r>
    </w:p>
    <w:p w14:paraId="10FCA771" w14:textId="77777777" w:rsidR="0077481C" w:rsidRPr="0041740A" w:rsidRDefault="0077481C" w:rsidP="005F532D">
      <w:pPr>
        <w:pStyle w:val="Heading5"/>
      </w:pPr>
      <w:r w:rsidRPr="0041740A">
        <w:t>STAGE</w:t>
      </w:r>
      <w:r w:rsidRPr="0041740A">
        <w:rPr>
          <w:spacing w:val="-7"/>
        </w:rPr>
        <w:t xml:space="preserve"> </w:t>
      </w:r>
      <w:r w:rsidRPr="0041740A">
        <w:t>3</w:t>
      </w:r>
      <w:r w:rsidRPr="0041740A">
        <w:rPr>
          <w:spacing w:val="-7"/>
        </w:rPr>
        <w:t xml:space="preserve"> </w:t>
      </w:r>
      <w:r w:rsidRPr="0041740A">
        <w:t>THE</w:t>
      </w:r>
      <w:r w:rsidRPr="0041740A">
        <w:rPr>
          <w:spacing w:val="-7"/>
        </w:rPr>
        <w:t xml:space="preserve"> </w:t>
      </w:r>
      <w:r w:rsidRPr="0077481C">
        <w:t>LEAVES</w:t>
      </w:r>
      <w:r w:rsidRPr="0041740A">
        <w:rPr>
          <w:spacing w:val="-7"/>
        </w:rPr>
        <w:t xml:space="preserve"> </w:t>
      </w:r>
      <w:r w:rsidRPr="0041740A">
        <w:t>OF</w:t>
      </w:r>
      <w:r w:rsidRPr="0041740A">
        <w:rPr>
          <w:spacing w:val="-7"/>
        </w:rPr>
        <w:t xml:space="preserve"> </w:t>
      </w:r>
      <w:r w:rsidRPr="0041740A">
        <w:t>THE</w:t>
      </w:r>
      <w:r w:rsidRPr="0041740A">
        <w:rPr>
          <w:spacing w:val="-7"/>
        </w:rPr>
        <w:t xml:space="preserve"> </w:t>
      </w:r>
      <w:r w:rsidRPr="0041740A">
        <w:t>COCONUT</w:t>
      </w:r>
      <w:r w:rsidRPr="0041740A">
        <w:rPr>
          <w:spacing w:val="-6"/>
        </w:rPr>
        <w:t xml:space="preserve"> </w:t>
      </w:r>
      <w:r w:rsidRPr="0041740A">
        <w:rPr>
          <w:spacing w:val="-4"/>
        </w:rPr>
        <w:t>TREE</w:t>
      </w:r>
    </w:p>
    <w:p w14:paraId="47B051DF" w14:textId="77777777" w:rsidR="0077481C" w:rsidRPr="0041740A" w:rsidRDefault="0077481C" w:rsidP="005F532D">
      <w:pPr>
        <w:pStyle w:val="TableParagraph"/>
      </w:pPr>
      <w:r w:rsidRPr="0041740A">
        <w:t>As with most indigenous peoples throughout the world, the extended family is an environment enjoyed,</w:t>
      </w:r>
      <w:r w:rsidRPr="0041740A">
        <w:rPr>
          <w:spacing w:val="40"/>
        </w:rPr>
        <w:t xml:space="preserve"> </w:t>
      </w:r>
      <w:r w:rsidRPr="0041740A">
        <w:t xml:space="preserve">having a clearly defined structure. The </w:t>
      </w:r>
      <w:proofErr w:type="gramStart"/>
      <w:r w:rsidRPr="0041740A">
        <w:t>key-word</w:t>
      </w:r>
      <w:proofErr w:type="gramEnd"/>
      <w:r w:rsidRPr="0041740A">
        <w:t xml:space="preserve"> is relationships and in a defined structure has prominence. Relationships</w:t>
      </w:r>
      <w:r w:rsidRPr="0041740A">
        <w:rPr>
          <w:spacing w:val="-4"/>
        </w:rPr>
        <w:t xml:space="preserve"> </w:t>
      </w:r>
      <w:r w:rsidRPr="0041740A">
        <w:t>between</w:t>
      </w:r>
      <w:r w:rsidRPr="0041740A">
        <w:rPr>
          <w:spacing w:val="-4"/>
        </w:rPr>
        <w:t xml:space="preserve"> </w:t>
      </w:r>
      <w:r w:rsidRPr="0041740A">
        <w:t>members</w:t>
      </w:r>
      <w:r w:rsidRPr="0041740A">
        <w:rPr>
          <w:spacing w:val="-4"/>
        </w:rPr>
        <w:t xml:space="preserve"> </w:t>
      </w:r>
      <w:r w:rsidRPr="0041740A">
        <w:t>of</w:t>
      </w:r>
      <w:r w:rsidRPr="0041740A">
        <w:rPr>
          <w:spacing w:val="-4"/>
        </w:rPr>
        <w:t xml:space="preserve"> </w:t>
      </w:r>
      <w:r w:rsidRPr="0041740A">
        <w:t>the</w:t>
      </w:r>
      <w:r w:rsidRPr="0041740A">
        <w:rPr>
          <w:spacing w:val="-4"/>
        </w:rPr>
        <w:t xml:space="preserve"> </w:t>
      </w:r>
      <w:r w:rsidRPr="0041740A">
        <w:t>extended</w:t>
      </w:r>
      <w:r w:rsidRPr="0041740A">
        <w:rPr>
          <w:spacing w:val="-4"/>
        </w:rPr>
        <w:t xml:space="preserve"> </w:t>
      </w:r>
      <w:r w:rsidRPr="0041740A">
        <w:t>family</w:t>
      </w:r>
      <w:r w:rsidRPr="0041740A">
        <w:rPr>
          <w:spacing w:val="-4"/>
        </w:rPr>
        <w:t xml:space="preserve"> </w:t>
      </w:r>
      <w:r w:rsidRPr="0041740A">
        <w:t>(the</w:t>
      </w:r>
      <w:r w:rsidRPr="0041740A">
        <w:rPr>
          <w:spacing w:val="-4"/>
        </w:rPr>
        <w:t xml:space="preserve"> </w:t>
      </w:r>
      <w:r w:rsidRPr="0041740A">
        <w:t>microcosm</w:t>
      </w:r>
      <w:r w:rsidRPr="0041740A">
        <w:rPr>
          <w:spacing w:val="-4"/>
        </w:rPr>
        <w:t xml:space="preserve"> </w:t>
      </w:r>
      <w:r w:rsidRPr="0041740A">
        <w:t>of</w:t>
      </w:r>
      <w:r w:rsidRPr="0041740A">
        <w:rPr>
          <w:spacing w:val="-4"/>
        </w:rPr>
        <w:t xml:space="preserve"> </w:t>
      </w:r>
      <w:r w:rsidRPr="0041740A">
        <w:t>economy)</w:t>
      </w:r>
      <w:r w:rsidRPr="0041740A">
        <w:rPr>
          <w:spacing w:val="-4"/>
        </w:rPr>
        <w:t xml:space="preserve"> </w:t>
      </w:r>
      <w:r w:rsidRPr="0041740A">
        <w:t>are</w:t>
      </w:r>
      <w:r w:rsidRPr="0041740A">
        <w:rPr>
          <w:spacing w:val="-4"/>
        </w:rPr>
        <w:t xml:space="preserve"> </w:t>
      </w:r>
      <w:r w:rsidRPr="0041740A">
        <w:t>subject</w:t>
      </w:r>
      <w:r w:rsidRPr="0041740A">
        <w:rPr>
          <w:spacing w:val="-4"/>
        </w:rPr>
        <w:t xml:space="preserve"> </w:t>
      </w:r>
      <w:r w:rsidRPr="0041740A">
        <w:t>to</w:t>
      </w:r>
      <w:r w:rsidRPr="0041740A">
        <w:rPr>
          <w:spacing w:val="-4"/>
        </w:rPr>
        <w:t xml:space="preserve"> </w:t>
      </w:r>
      <w:r w:rsidRPr="0041740A">
        <w:t>strict</w:t>
      </w:r>
      <w:r w:rsidRPr="0041740A">
        <w:rPr>
          <w:spacing w:val="-4"/>
        </w:rPr>
        <w:t xml:space="preserve"> </w:t>
      </w:r>
      <w:r w:rsidRPr="0041740A">
        <w:t>rules, with ‘place’ having jurisdiction.</w:t>
      </w:r>
    </w:p>
    <w:p w14:paraId="5241BE37" w14:textId="77777777" w:rsidR="0077481C" w:rsidRPr="0041740A" w:rsidRDefault="0077481C" w:rsidP="005F532D">
      <w:pPr>
        <w:pStyle w:val="TableParagraph"/>
      </w:pPr>
      <w:r w:rsidRPr="0041740A">
        <w:t>As with the leaves of the coconut tree which are on display to all, relationships between the extended family, according</w:t>
      </w:r>
      <w:r w:rsidRPr="0041740A">
        <w:rPr>
          <w:spacing w:val="-4"/>
        </w:rPr>
        <w:t xml:space="preserve"> </w:t>
      </w:r>
      <w:r w:rsidRPr="0041740A">
        <w:t>to</w:t>
      </w:r>
      <w:r w:rsidRPr="0041740A">
        <w:rPr>
          <w:spacing w:val="-1"/>
        </w:rPr>
        <w:t xml:space="preserve"> </w:t>
      </w:r>
      <w:r w:rsidRPr="0041740A">
        <w:t>tradition,</w:t>
      </w:r>
      <w:r w:rsidRPr="0041740A">
        <w:rPr>
          <w:spacing w:val="-2"/>
        </w:rPr>
        <w:t xml:space="preserve"> </w:t>
      </w:r>
      <w:r w:rsidRPr="0041740A">
        <w:t>custom</w:t>
      </w:r>
      <w:r w:rsidRPr="0041740A">
        <w:rPr>
          <w:spacing w:val="-1"/>
        </w:rPr>
        <w:t xml:space="preserve"> </w:t>
      </w:r>
      <w:r w:rsidRPr="0041740A">
        <w:t>and</w:t>
      </w:r>
      <w:r w:rsidRPr="0041740A">
        <w:rPr>
          <w:spacing w:val="-1"/>
        </w:rPr>
        <w:t xml:space="preserve"> </w:t>
      </w:r>
      <w:r w:rsidRPr="0041740A">
        <w:t>practice,</w:t>
      </w:r>
      <w:r w:rsidRPr="0041740A">
        <w:rPr>
          <w:spacing w:val="-2"/>
        </w:rPr>
        <w:t xml:space="preserve"> </w:t>
      </w:r>
      <w:r w:rsidRPr="0041740A">
        <w:t>are</w:t>
      </w:r>
      <w:r w:rsidRPr="0041740A">
        <w:rPr>
          <w:spacing w:val="-1"/>
        </w:rPr>
        <w:t xml:space="preserve"> </w:t>
      </w:r>
      <w:r w:rsidRPr="0041740A">
        <w:t>on</w:t>
      </w:r>
      <w:r w:rsidRPr="0041740A">
        <w:rPr>
          <w:spacing w:val="-2"/>
        </w:rPr>
        <w:t xml:space="preserve"> </w:t>
      </w:r>
      <w:r w:rsidRPr="0041740A">
        <w:t>display</w:t>
      </w:r>
      <w:r w:rsidRPr="0041740A">
        <w:rPr>
          <w:spacing w:val="-1"/>
        </w:rPr>
        <w:t xml:space="preserve"> </w:t>
      </w:r>
      <w:r w:rsidRPr="0041740A">
        <w:t>to</w:t>
      </w:r>
      <w:r w:rsidRPr="0041740A">
        <w:rPr>
          <w:spacing w:val="-1"/>
        </w:rPr>
        <w:t xml:space="preserve"> </w:t>
      </w:r>
      <w:r w:rsidRPr="0041740A">
        <w:t>all</w:t>
      </w:r>
      <w:r w:rsidRPr="0041740A">
        <w:rPr>
          <w:spacing w:val="-2"/>
        </w:rPr>
        <w:t xml:space="preserve"> </w:t>
      </w:r>
      <w:r w:rsidRPr="0041740A">
        <w:t>and</w:t>
      </w:r>
      <w:r w:rsidRPr="0041740A">
        <w:rPr>
          <w:spacing w:val="-1"/>
        </w:rPr>
        <w:t xml:space="preserve"> </w:t>
      </w:r>
      <w:r w:rsidRPr="0041740A">
        <w:t>in</w:t>
      </w:r>
      <w:r w:rsidRPr="0041740A">
        <w:rPr>
          <w:spacing w:val="-2"/>
        </w:rPr>
        <w:t xml:space="preserve"> </w:t>
      </w:r>
      <w:r w:rsidRPr="0041740A">
        <w:t>this</w:t>
      </w:r>
      <w:r w:rsidRPr="0041740A">
        <w:rPr>
          <w:spacing w:val="-1"/>
        </w:rPr>
        <w:t xml:space="preserve"> </w:t>
      </w:r>
      <w:r w:rsidRPr="0041740A">
        <w:t>sense</w:t>
      </w:r>
      <w:r w:rsidRPr="0041740A">
        <w:rPr>
          <w:spacing w:val="-1"/>
        </w:rPr>
        <w:t xml:space="preserve"> </w:t>
      </w:r>
      <w:r w:rsidRPr="0041740A">
        <w:t>are</w:t>
      </w:r>
      <w:r w:rsidRPr="0041740A">
        <w:rPr>
          <w:spacing w:val="-2"/>
        </w:rPr>
        <w:t xml:space="preserve"> </w:t>
      </w:r>
      <w:r w:rsidRPr="0041740A">
        <w:t>exposed</w:t>
      </w:r>
      <w:r w:rsidRPr="0041740A">
        <w:rPr>
          <w:spacing w:val="-1"/>
        </w:rPr>
        <w:t xml:space="preserve"> </w:t>
      </w:r>
      <w:r w:rsidRPr="0041740A">
        <w:t>without</w:t>
      </w:r>
      <w:r w:rsidRPr="0041740A">
        <w:rPr>
          <w:spacing w:val="-1"/>
        </w:rPr>
        <w:t xml:space="preserve"> </w:t>
      </w:r>
      <w:r w:rsidRPr="0041740A">
        <w:rPr>
          <w:spacing w:val="-2"/>
        </w:rPr>
        <w:t>shame.</w:t>
      </w:r>
    </w:p>
    <w:p w14:paraId="5AAF458E" w14:textId="7CE8A289" w:rsidR="0077481C" w:rsidRDefault="0077481C" w:rsidP="005F532D">
      <w:r w:rsidRPr="0041740A">
        <w:rPr>
          <w:b/>
        </w:rPr>
        <w:t>The</w:t>
      </w:r>
      <w:r w:rsidRPr="0041740A">
        <w:rPr>
          <w:b/>
          <w:spacing w:val="-6"/>
        </w:rPr>
        <w:t xml:space="preserve"> </w:t>
      </w:r>
      <w:r w:rsidRPr="0041740A">
        <w:rPr>
          <w:b/>
        </w:rPr>
        <w:t>principle:</w:t>
      </w:r>
      <w:r w:rsidRPr="0041740A">
        <w:rPr>
          <w:b/>
          <w:spacing w:val="-6"/>
        </w:rPr>
        <w:t xml:space="preserve"> </w:t>
      </w:r>
      <w:r w:rsidRPr="0041740A">
        <w:rPr>
          <w:b/>
        </w:rPr>
        <w:t>the</w:t>
      </w:r>
      <w:r w:rsidRPr="0041740A">
        <w:rPr>
          <w:b/>
          <w:spacing w:val="-6"/>
        </w:rPr>
        <w:t xml:space="preserve"> </w:t>
      </w:r>
      <w:r w:rsidRPr="0041740A">
        <w:rPr>
          <w:b/>
        </w:rPr>
        <w:t>extended</w:t>
      </w:r>
      <w:r w:rsidRPr="0041740A">
        <w:rPr>
          <w:b/>
          <w:spacing w:val="-6"/>
        </w:rPr>
        <w:t xml:space="preserve"> </w:t>
      </w:r>
      <w:r w:rsidRPr="0041740A">
        <w:rPr>
          <w:b/>
        </w:rPr>
        <w:t>family.</w:t>
      </w:r>
      <w:r w:rsidRPr="0041740A">
        <w:rPr>
          <w:b/>
          <w:spacing w:val="-2"/>
        </w:rPr>
        <w:t xml:space="preserve"> </w:t>
      </w:r>
      <w:r w:rsidRPr="0041740A">
        <w:t>The</w:t>
      </w:r>
      <w:r w:rsidRPr="0041740A">
        <w:rPr>
          <w:spacing w:val="-6"/>
        </w:rPr>
        <w:t xml:space="preserve"> </w:t>
      </w:r>
      <w:r w:rsidRPr="0041740A">
        <w:t>extended</w:t>
      </w:r>
      <w:r w:rsidRPr="0041740A">
        <w:rPr>
          <w:spacing w:val="-6"/>
        </w:rPr>
        <w:t xml:space="preserve"> </w:t>
      </w:r>
      <w:r w:rsidRPr="0041740A">
        <w:t>family</w:t>
      </w:r>
      <w:r w:rsidRPr="0041740A">
        <w:rPr>
          <w:spacing w:val="-6"/>
        </w:rPr>
        <w:t xml:space="preserve"> </w:t>
      </w:r>
      <w:r w:rsidRPr="0041740A">
        <w:t>environment</w:t>
      </w:r>
      <w:r w:rsidRPr="0041740A">
        <w:rPr>
          <w:spacing w:val="-6"/>
        </w:rPr>
        <w:t xml:space="preserve"> </w:t>
      </w:r>
      <w:r w:rsidRPr="0041740A">
        <w:t>of</w:t>
      </w:r>
      <w:r w:rsidRPr="0041740A">
        <w:rPr>
          <w:spacing w:val="-6"/>
        </w:rPr>
        <w:t xml:space="preserve"> </w:t>
      </w:r>
      <w:r w:rsidRPr="0041740A">
        <w:t>Torres</w:t>
      </w:r>
      <w:r w:rsidRPr="0041740A">
        <w:rPr>
          <w:spacing w:val="-6"/>
        </w:rPr>
        <w:t xml:space="preserve"> </w:t>
      </w:r>
      <w:r w:rsidRPr="0041740A">
        <w:t>Strait</w:t>
      </w:r>
      <w:r w:rsidRPr="0041740A">
        <w:rPr>
          <w:spacing w:val="-6"/>
        </w:rPr>
        <w:t xml:space="preserve"> </w:t>
      </w:r>
      <w:r w:rsidRPr="0041740A">
        <w:t>Islanders</w:t>
      </w:r>
      <w:r w:rsidRPr="0041740A">
        <w:rPr>
          <w:spacing w:val="-6"/>
        </w:rPr>
        <w:t xml:space="preserve"> </w:t>
      </w:r>
      <w:r w:rsidRPr="0041740A">
        <w:t>is</w:t>
      </w:r>
      <w:r w:rsidRPr="0041740A">
        <w:rPr>
          <w:spacing w:val="-6"/>
        </w:rPr>
        <w:t xml:space="preserve"> </w:t>
      </w:r>
      <w:r w:rsidRPr="0041740A">
        <w:t>rich</w:t>
      </w:r>
      <w:r w:rsidRPr="0041740A">
        <w:rPr>
          <w:spacing w:val="-6"/>
        </w:rPr>
        <w:t xml:space="preserve"> </w:t>
      </w:r>
      <w:r w:rsidRPr="0041740A">
        <w:t>with the practice of Traditional Child Rearing.</w:t>
      </w:r>
    </w:p>
    <w:p w14:paraId="20BF7E60" w14:textId="77777777" w:rsidR="0077481C" w:rsidRPr="0041740A" w:rsidRDefault="0077481C" w:rsidP="005F532D">
      <w:pPr>
        <w:pStyle w:val="Heading5"/>
      </w:pPr>
      <w:r w:rsidRPr="0041740A">
        <w:t>STAGE</w:t>
      </w:r>
      <w:r w:rsidRPr="0041740A">
        <w:rPr>
          <w:spacing w:val="-5"/>
        </w:rPr>
        <w:t xml:space="preserve"> </w:t>
      </w:r>
      <w:r w:rsidRPr="0041740A">
        <w:t>4</w:t>
      </w:r>
      <w:r w:rsidRPr="0041740A">
        <w:rPr>
          <w:spacing w:val="-4"/>
        </w:rPr>
        <w:t xml:space="preserve"> </w:t>
      </w:r>
      <w:r w:rsidRPr="0041740A">
        <w:t>THE</w:t>
      </w:r>
      <w:r w:rsidRPr="0041740A">
        <w:rPr>
          <w:spacing w:val="-5"/>
        </w:rPr>
        <w:t xml:space="preserve"> </w:t>
      </w:r>
      <w:r w:rsidRPr="0041740A">
        <w:t>NEW</w:t>
      </w:r>
      <w:r w:rsidRPr="0041740A">
        <w:rPr>
          <w:spacing w:val="-4"/>
        </w:rPr>
        <w:t xml:space="preserve"> </w:t>
      </w:r>
      <w:r w:rsidRPr="0041740A">
        <w:t>SHOOT</w:t>
      </w:r>
      <w:r w:rsidRPr="0041740A">
        <w:rPr>
          <w:spacing w:val="-5"/>
        </w:rPr>
        <w:t xml:space="preserve"> </w:t>
      </w:r>
      <w:r w:rsidRPr="0041740A">
        <w:t>OF</w:t>
      </w:r>
      <w:r w:rsidRPr="0041740A">
        <w:rPr>
          <w:spacing w:val="-4"/>
        </w:rPr>
        <w:t xml:space="preserve"> </w:t>
      </w:r>
      <w:r w:rsidRPr="0077481C">
        <w:t>THE</w:t>
      </w:r>
      <w:r w:rsidRPr="0041740A">
        <w:rPr>
          <w:spacing w:val="-5"/>
        </w:rPr>
        <w:t xml:space="preserve"> </w:t>
      </w:r>
      <w:r w:rsidRPr="0041740A">
        <w:t>COCONUT</w:t>
      </w:r>
      <w:r w:rsidRPr="0041740A">
        <w:rPr>
          <w:spacing w:val="-4"/>
        </w:rPr>
        <w:t xml:space="preserve"> TREE</w:t>
      </w:r>
    </w:p>
    <w:p w14:paraId="6D5FF35A" w14:textId="77777777" w:rsidR="0077481C" w:rsidRDefault="0077481C" w:rsidP="005F532D">
      <w:pPr>
        <w:pStyle w:val="TableParagraph"/>
      </w:pPr>
      <w:r w:rsidRPr="0041740A">
        <w:t>At the apex of the coconut tree the new shoot grows, and when matured fans out into new leaves. The new leaves</w:t>
      </w:r>
      <w:r w:rsidRPr="0041740A">
        <w:rPr>
          <w:spacing w:val="-3"/>
        </w:rPr>
        <w:t xml:space="preserve"> </w:t>
      </w:r>
      <w:r w:rsidRPr="0041740A">
        <w:t>when</w:t>
      </w:r>
      <w:r w:rsidRPr="0041740A">
        <w:rPr>
          <w:spacing w:val="-3"/>
        </w:rPr>
        <w:t xml:space="preserve"> </w:t>
      </w:r>
      <w:r w:rsidRPr="0041740A">
        <w:t>encased</w:t>
      </w:r>
      <w:r w:rsidRPr="0041740A">
        <w:rPr>
          <w:spacing w:val="-3"/>
        </w:rPr>
        <w:t xml:space="preserve"> </w:t>
      </w:r>
      <w:r w:rsidRPr="0041740A">
        <w:t>in</w:t>
      </w:r>
      <w:r w:rsidRPr="0041740A">
        <w:rPr>
          <w:spacing w:val="-3"/>
        </w:rPr>
        <w:t xml:space="preserve"> </w:t>
      </w:r>
      <w:r w:rsidRPr="0041740A">
        <w:t>the</w:t>
      </w:r>
      <w:r w:rsidRPr="0041740A">
        <w:rPr>
          <w:spacing w:val="-3"/>
        </w:rPr>
        <w:t xml:space="preserve"> </w:t>
      </w:r>
      <w:r w:rsidRPr="0041740A">
        <w:t>shoot</w:t>
      </w:r>
      <w:r w:rsidRPr="0041740A">
        <w:rPr>
          <w:spacing w:val="-3"/>
        </w:rPr>
        <w:t xml:space="preserve"> </w:t>
      </w:r>
      <w:r w:rsidRPr="0041740A">
        <w:t>itself</w:t>
      </w:r>
      <w:r w:rsidRPr="0041740A">
        <w:rPr>
          <w:spacing w:val="-3"/>
        </w:rPr>
        <w:t xml:space="preserve"> </w:t>
      </w:r>
      <w:r w:rsidRPr="0041740A">
        <w:t>is</w:t>
      </w:r>
      <w:r w:rsidRPr="0041740A">
        <w:rPr>
          <w:spacing w:val="-3"/>
        </w:rPr>
        <w:t xml:space="preserve"> </w:t>
      </w:r>
      <w:r w:rsidRPr="0041740A">
        <w:t>akin</w:t>
      </w:r>
      <w:r w:rsidRPr="0041740A">
        <w:rPr>
          <w:spacing w:val="-3"/>
        </w:rPr>
        <w:t xml:space="preserve"> </w:t>
      </w:r>
      <w:r w:rsidRPr="0041740A">
        <w:t>to</w:t>
      </w:r>
      <w:r w:rsidRPr="0041740A">
        <w:rPr>
          <w:spacing w:val="-3"/>
        </w:rPr>
        <w:t xml:space="preserve"> </w:t>
      </w:r>
      <w:r w:rsidRPr="0041740A">
        <w:t>the</w:t>
      </w:r>
      <w:r w:rsidRPr="0041740A">
        <w:rPr>
          <w:spacing w:val="-3"/>
        </w:rPr>
        <w:t xml:space="preserve"> </w:t>
      </w:r>
      <w:r w:rsidRPr="0041740A">
        <w:t>embryonic</w:t>
      </w:r>
      <w:r w:rsidRPr="0041740A">
        <w:rPr>
          <w:spacing w:val="-3"/>
        </w:rPr>
        <w:t xml:space="preserve"> </w:t>
      </w:r>
      <w:r w:rsidRPr="0041740A">
        <w:t>state</w:t>
      </w:r>
      <w:r w:rsidRPr="0041740A">
        <w:rPr>
          <w:spacing w:val="-3"/>
        </w:rPr>
        <w:t xml:space="preserve"> </w:t>
      </w:r>
      <w:r w:rsidRPr="0041740A">
        <w:t>of</w:t>
      </w:r>
      <w:r w:rsidRPr="0041740A">
        <w:rPr>
          <w:spacing w:val="-3"/>
        </w:rPr>
        <w:t xml:space="preserve"> </w:t>
      </w:r>
      <w:r w:rsidRPr="0041740A">
        <w:t>childbearing,</w:t>
      </w:r>
      <w:r w:rsidRPr="0041740A">
        <w:rPr>
          <w:spacing w:val="-3"/>
        </w:rPr>
        <w:t xml:space="preserve"> </w:t>
      </w:r>
      <w:r w:rsidRPr="0041740A">
        <w:t>and,</w:t>
      </w:r>
      <w:r w:rsidRPr="0041740A">
        <w:rPr>
          <w:spacing w:val="-3"/>
        </w:rPr>
        <w:t xml:space="preserve"> </w:t>
      </w:r>
      <w:r w:rsidRPr="0041740A">
        <w:t>when</w:t>
      </w:r>
      <w:r w:rsidRPr="0041740A">
        <w:rPr>
          <w:spacing w:val="-3"/>
        </w:rPr>
        <w:t xml:space="preserve"> </w:t>
      </w:r>
      <w:r w:rsidRPr="0041740A">
        <w:t>sprouting,</w:t>
      </w:r>
      <w:r w:rsidRPr="0041740A">
        <w:rPr>
          <w:spacing w:val="-3"/>
        </w:rPr>
        <w:t xml:space="preserve"> </w:t>
      </w:r>
      <w:r w:rsidRPr="0041740A">
        <w:t>is akin to the birth process.</w:t>
      </w:r>
    </w:p>
    <w:p w14:paraId="1507B2AB" w14:textId="00B33629" w:rsidR="0077481C" w:rsidRDefault="0077481C" w:rsidP="005F532D">
      <w:pPr>
        <w:rPr>
          <w:spacing w:val="-2"/>
        </w:rPr>
      </w:pPr>
      <w:r w:rsidRPr="0041740A">
        <w:rPr>
          <w:b/>
        </w:rPr>
        <w:t>The</w:t>
      </w:r>
      <w:r w:rsidRPr="0041740A">
        <w:rPr>
          <w:b/>
          <w:spacing w:val="-4"/>
        </w:rPr>
        <w:t xml:space="preserve"> </w:t>
      </w:r>
      <w:r w:rsidRPr="0041740A">
        <w:rPr>
          <w:b/>
        </w:rPr>
        <w:t>principle:</w:t>
      </w:r>
      <w:r w:rsidRPr="0041740A">
        <w:rPr>
          <w:b/>
          <w:spacing w:val="-2"/>
        </w:rPr>
        <w:t xml:space="preserve"> </w:t>
      </w:r>
      <w:r w:rsidRPr="0041740A">
        <w:rPr>
          <w:b/>
        </w:rPr>
        <w:t>siblings.</w:t>
      </w:r>
      <w:r w:rsidRPr="0041740A">
        <w:rPr>
          <w:b/>
          <w:spacing w:val="1"/>
        </w:rPr>
        <w:t xml:space="preserve"> </w:t>
      </w:r>
      <w:r w:rsidRPr="0041740A">
        <w:t>Siblings</w:t>
      </w:r>
      <w:r w:rsidRPr="0041740A">
        <w:rPr>
          <w:spacing w:val="-2"/>
        </w:rPr>
        <w:t xml:space="preserve"> </w:t>
      </w:r>
      <w:r w:rsidRPr="0041740A">
        <w:t>are</w:t>
      </w:r>
      <w:r w:rsidRPr="0041740A">
        <w:rPr>
          <w:spacing w:val="-2"/>
        </w:rPr>
        <w:t xml:space="preserve"> </w:t>
      </w:r>
      <w:r w:rsidRPr="0041740A">
        <w:t>an</w:t>
      </w:r>
      <w:r w:rsidRPr="0041740A">
        <w:rPr>
          <w:spacing w:val="-2"/>
        </w:rPr>
        <w:t xml:space="preserve"> </w:t>
      </w:r>
      <w:r w:rsidRPr="0041740A">
        <w:t>important</w:t>
      </w:r>
      <w:r w:rsidRPr="0041740A">
        <w:rPr>
          <w:spacing w:val="-3"/>
        </w:rPr>
        <w:t xml:space="preserve"> </w:t>
      </w:r>
      <w:r w:rsidRPr="0041740A">
        <w:t>factor</w:t>
      </w:r>
      <w:r w:rsidRPr="0041740A">
        <w:rPr>
          <w:spacing w:val="-2"/>
        </w:rPr>
        <w:t xml:space="preserve"> </w:t>
      </w:r>
      <w:r w:rsidRPr="0041740A">
        <w:t>in</w:t>
      </w:r>
      <w:r w:rsidRPr="0041740A">
        <w:rPr>
          <w:spacing w:val="-2"/>
        </w:rPr>
        <w:t xml:space="preserve"> </w:t>
      </w:r>
      <w:r w:rsidRPr="0041740A">
        <w:t>the</w:t>
      </w:r>
      <w:r w:rsidRPr="0041740A">
        <w:rPr>
          <w:spacing w:val="-2"/>
        </w:rPr>
        <w:t xml:space="preserve"> </w:t>
      </w:r>
      <w:r w:rsidRPr="0041740A">
        <w:t>lifestyle</w:t>
      </w:r>
      <w:r w:rsidRPr="0041740A">
        <w:rPr>
          <w:spacing w:val="-2"/>
        </w:rPr>
        <w:t xml:space="preserve"> </w:t>
      </w:r>
      <w:r w:rsidRPr="0041740A">
        <w:t>and</w:t>
      </w:r>
      <w:r w:rsidRPr="0041740A">
        <w:rPr>
          <w:spacing w:val="-3"/>
        </w:rPr>
        <w:t xml:space="preserve"> </w:t>
      </w:r>
      <w:r w:rsidRPr="0041740A">
        <w:t>culture</w:t>
      </w:r>
      <w:r w:rsidRPr="0041740A">
        <w:rPr>
          <w:spacing w:val="-2"/>
        </w:rPr>
        <w:t xml:space="preserve"> </w:t>
      </w:r>
      <w:r w:rsidRPr="0041740A">
        <w:t>of</w:t>
      </w:r>
      <w:r w:rsidRPr="0041740A">
        <w:rPr>
          <w:spacing w:val="-2"/>
        </w:rPr>
        <w:t xml:space="preserve"> </w:t>
      </w:r>
      <w:r w:rsidRPr="0041740A">
        <w:t>Torres</w:t>
      </w:r>
      <w:r w:rsidRPr="0041740A">
        <w:rPr>
          <w:spacing w:val="-2"/>
        </w:rPr>
        <w:t xml:space="preserve"> </w:t>
      </w:r>
      <w:r w:rsidRPr="0041740A">
        <w:t>Strait</w:t>
      </w:r>
      <w:r w:rsidRPr="0041740A">
        <w:rPr>
          <w:spacing w:val="-2"/>
        </w:rPr>
        <w:t xml:space="preserve"> Islanders.</w:t>
      </w:r>
    </w:p>
    <w:p w14:paraId="317BBC7B" w14:textId="77777777" w:rsidR="0077481C" w:rsidRDefault="0077481C" w:rsidP="005F532D">
      <w:pPr>
        <w:pStyle w:val="Heading5"/>
      </w:pPr>
      <w:r>
        <w:br w:type="page"/>
      </w:r>
    </w:p>
    <w:p w14:paraId="342553B3" w14:textId="42722ED7" w:rsidR="0077481C" w:rsidRPr="0041740A" w:rsidRDefault="0077481C" w:rsidP="005F532D">
      <w:pPr>
        <w:pStyle w:val="Heading5"/>
      </w:pPr>
      <w:r w:rsidRPr="0041740A">
        <w:lastRenderedPageBreak/>
        <w:t>STAGE</w:t>
      </w:r>
      <w:r w:rsidRPr="0041740A">
        <w:rPr>
          <w:spacing w:val="-6"/>
        </w:rPr>
        <w:t xml:space="preserve"> </w:t>
      </w:r>
      <w:r w:rsidRPr="0041740A">
        <w:t>5</w:t>
      </w:r>
      <w:r w:rsidRPr="0041740A">
        <w:rPr>
          <w:spacing w:val="-5"/>
        </w:rPr>
        <w:t xml:space="preserve"> </w:t>
      </w:r>
      <w:r w:rsidRPr="0041740A">
        <w:t>THE</w:t>
      </w:r>
      <w:r w:rsidRPr="0041740A">
        <w:rPr>
          <w:spacing w:val="-5"/>
        </w:rPr>
        <w:t xml:space="preserve"> </w:t>
      </w:r>
      <w:r w:rsidRPr="0041740A">
        <w:t>FIRST</w:t>
      </w:r>
      <w:r w:rsidRPr="0041740A">
        <w:rPr>
          <w:spacing w:val="-5"/>
        </w:rPr>
        <w:t xml:space="preserve"> </w:t>
      </w:r>
      <w:r w:rsidRPr="0041740A">
        <w:t>TIER</w:t>
      </w:r>
      <w:r w:rsidRPr="0041740A">
        <w:rPr>
          <w:spacing w:val="-5"/>
        </w:rPr>
        <w:t xml:space="preserve"> </w:t>
      </w:r>
      <w:r w:rsidRPr="0041740A">
        <w:t>OF</w:t>
      </w:r>
      <w:r w:rsidRPr="0041740A">
        <w:rPr>
          <w:spacing w:val="-5"/>
        </w:rPr>
        <w:t xml:space="preserve"> </w:t>
      </w:r>
      <w:r w:rsidRPr="0041740A">
        <w:t>LEAVES</w:t>
      </w:r>
      <w:r w:rsidRPr="0041740A">
        <w:rPr>
          <w:spacing w:val="-5"/>
        </w:rPr>
        <w:t xml:space="preserve"> </w:t>
      </w:r>
      <w:r w:rsidRPr="0041740A">
        <w:t>AROUND</w:t>
      </w:r>
      <w:r w:rsidRPr="0041740A">
        <w:rPr>
          <w:spacing w:val="-5"/>
        </w:rPr>
        <w:t xml:space="preserve"> </w:t>
      </w:r>
      <w:r w:rsidRPr="0041740A">
        <w:t>THE</w:t>
      </w:r>
      <w:r w:rsidRPr="0041740A">
        <w:rPr>
          <w:spacing w:val="-5"/>
        </w:rPr>
        <w:t xml:space="preserve"> </w:t>
      </w:r>
      <w:r w:rsidRPr="0041740A">
        <w:t>NEW</w:t>
      </w:r>
      <w:r w:rsidRPr="0041740A">
        <w:rPr>
          <w:spacing w:val="-5"/>
        </w:rPr>
        <w:t xml:space="preserve"> </w:t>
      </w:r>
      <w:r w:rsidRPr="0041740A">
        <w:rPr>
          <w:spacing w:val="-2"/>
        </w:rPr>
        <w:t>SHOOT</w:t>
      </w:r>
    </w:p>
    <w:p w14:paraId="1708DAFD" w14:textId="77777777" w:rsidR="0077481C" w:rsidRPr="0041740A" w:rsidRDefault="0077481C" w:rsidP="005F532D">
      <w:pPr>
        <w:pStyle w:val="TableParagraph"/>
      </w:pPr>
      <w:r w:rsidRPr="0041740A">
        <w:t>Surrounding</w:t>
      </w:r>
      <w:r w:rsidRPr="0041740A">
        <w:rPr>
          <w:spacing w:val="-4"/>
        </w:rPr>
        <w:t xml:space="preserve"> </w:t>
      </w:r>
      <w:r w:rsidRPr="0041740A">
        <w:t>the</w:t>
      </w:r>
      <w:r w:rsidRPr="0041740A">
        <w:rPr>
          <w:spacing w:val="-4"/>
        </w:rPr>
        <w:t xml:space="preserve"> </w:t>
      </w:r>
      <w:r w:rsidRPr="0041740A">
        <w:t>new</w:t>
      </w:r>
      <w:r w:rsidRPr="0041740A">
        <w:rPr>
          <w:spacing w:val="-4"/>
        </w:rPr>
        <w:t xml:space="preserve"> </w:t>
      </w:r>
      <w:r w:rsidRPr="0041740A">
        <w:t>shoot</w:t>
      </w:r>
      <w:r w:rsidRPr="0041740A">
        <w:rPr>
          <w:spacing w:val="-4"/>
        </w:rPr>
        <w:t xml:space="preserve"> </w:t>
      </w:r>
      <w:r w:rsidRPr="0041740A">
        <w:t>are</w:t>
      </w:r>
      <w:r w:rsidRPr="0041740A">
        <w:rPr>
          <w:spacing w:val="-4"/>
        </w:rPr>
        <w:t xml:space="preserve"> </w:t>
      </w:r>
      <w:r w:rsidRPr="0041740A">
        <w:t>tiers</w:t>
      </w:r>
      <w:r w:rsidRPr="0041740A">
        <w:rPr>
          <w:spacing w:val="-4"/>
        </w:rPr>
        <w:t xml:space="preserve"> </w:t>
      </w:r>
      <w:r w:rsidRPr="0041740A">
        <w:t>of</w:t>
      </w:r>
      <w:r w:rsidRPr="0041740A">
        <w:rPr>
          <w:spacing w:val="-4"/>
        </w:rPr>
        <w:t xml:space="preserve"> </w:t>
      </w:r>
      <w:r w:rsidRPr="0041740A">
        <w:t>leaves</w:t>
      </w:r>
      <w:r w:rsidRPr="0041740A">
        <w:rPr>
          <w:spacing w:val="-4"/>
        </w:rPr>
        <w:t xml:space="preserve"> </w:t>
      </w:r>
      <w:r w:rsidRPr="0041740A">
        <w:t>whose</w:t>
      </w:r>
      <w:r w:rsidRPr="0041740A">
        <w:rPr>
          <w:spacing w:val="-4"/>
        </w:rPr>
        <w:t xml:space="preserve"> </w:t>
      </w:r>
      <w:r w:rsidRPr="0041740A">
        <w:t>geometry</w:t>
      </w:r>
      <w:r w:rsidRPr="0041740A">
        <w:rPr>
          <w:spacing w:val="-4"/>
        </w:rPr>
        <w:t xml:space="preserve"> </w:t>
      </w:r>
      <w:r w:rsidRPr="0041740A">
        <w:t>is</w:t>
      </w:r>
      <w:r w:rsidRPr="0041740A">
        <w:rPr>
          <w:spacing w:val="-4"/>
        </w:rPr>
        <w:t xml:space="preserve"> </w:t>
      </w:r>
      <w:r w:rsidRPr="0041740A">
        <w:t>different</w:t>
      </w:r>
      <w:r w:rsidRPr="0041740A">
        <w:rPr>
          <w:spacing w:val="-4"/>
        </w:rPr>
        <w:t xml:space="preserve"> </w:t>
      </w:r>
      <w:r w:rsidRPr="0041740A">
        <w:t>from</w:t>
      </w:r>
      <w:r w:rsidRPr="0041740A">
        <w:rPr>
          <w:spacing w:val="-4"/>
        </w:rPr>
        <w:t xml:space="preserve"> </w:t>
      </w:r>
      <w:r w:rsidRPr="0041740A">
        <w:t>that</w:t>
      </w:r>
      <w:r w:rsidRPr="0041740A">
        <w:rPr>
          <w:spacing w:val="-4"/>
        </w:rPr>
        <w:t xml:space="preserve"> </w:t>
      </w:r>
      <w:r w:rsidRPr="0041740A">
        <w:t>of</w:t>
      </w:r>
      <w:r w:rsidRPr="0041740A">
        <w:rPr>
          <w:spacing w:val="-4"/>
        </w:rPr>
        <w:t xml:space="preserve"> </w:t>
      </w:r>
      <w:r w:rsidRPr="0041740A">
        <w:t>the</w:t>
      </w:r>
      <w:r w:rsidRPr="0041740A">
        <w:rPr>
          <w:spacing w:val="-4"/>
        </w:rPr>
        <w:t xml:space="preserve"> </w:t>
      </w:r>
      <w:r w:rsidRPr="0041740A">
        <w:t>main</w:t>
      </w:r>
      <w:r w:rsidRPr="0041740A">
        <w:rPr>
          <w:spacing w:val="-4"/>
        </w:rPr>
        <w:t xml:space="preserve"> </w:t>
      </w:r>
      <w:r w:rsidRPr="0041740A">
        <w:t>body</w:t>
      </w:r>
      <w:r w:rsidRPr="0041740A">
        <w:rPr>
          <w:spacing w:val="-4"/>
        </w:rPr>
        <w:t xml:space="preserve"> </w:t>
      </w:r>
      <w:r w:rsidRPr="0041740A">
        <w:t>of</w:t>
      </w:r>
      <w:r w:rsidRPr="0041740A">
        <w:rPr>
          <w:spacing w:val="-4"/>
        </w:rPr>
        <w:t xml:space="preserve"> </w:t>
      </w:r>
      <w:r w:rsidRPr="0041740A">
        <w:t>leaves on the tree. These leaves grow vertically and in a circular pattern around the new shoot. In that sense they are seen by Torres Strait Islanders to be sentinels of the new shoot, though one can only speculate on their actual function in relation to the rest of the tree.</w:t>
      </w:r>
    </w:p>
    <w:p w14:paraId="76318414" w14:textId="2B36A485" w:rsidR="0077481C" w:rsidRDefault="0077481C" w:rsidP="005F532D">
      <w:pPr>
        <w:rPr>
          <w:spacing w:val="-2"/>
        </w:rPr>
      </w:pPr>
      <w:r w:rsidRPr="0041740A">
        <w:rPr>
          <w:b/>
        </w:rPr>
        <w:t xml:space="preserve">The principle: the teachers. </w:t>
      </w:r>
      <w:r w:rsidRPr="0041740A">
        <w:t>This tier of leaves are the aunts and uncles of the siblings. In the traditional moiety</w:t>
      </w:r>
      <w:r w:rsidRPr="0041740A">
        <w:rPr>
          <w:spacing w:val="-5"/>
        </w:rPr>
        <w:t xml:space="preserve"> </w:t>
      </w:r>
      <w:r w:rsidRPr="0041740A">
        <w:t>system</w:t>
      </w:r>
      <w:r w:rsidRPr="0041740A">
        <w:rPr>
          <w:spacing w:val="-5"/>
        </w:rPr>
        <w:t xml:space="preserve"> </w:t>
      </w:r>
      <w:r w:rsidRPr="0041740A">
        <w:t>of</w:t>
      </w:r>
      <w:r w:rsidRPr="0041740A">
        <w:rPr>
          <w:spacing w:val="-5"/>
        </w:rPr>
        <w:t xml:space="preserve"> </w:t>
      </w:r>
      <w:r w:rsidRPr="0041740A">
        <w:t>Torres</w:t>
      </w:r>
      <w:r w:rsidRPr="0041740A">
        <w:rPr>
          <w:spacing w:val="-5"/>
        </w:rPr>
        <w:t xml:space="preserve"> </w:t>
      </w:r>
      <w:r w:rsidRPr="0041740A">
        <w:t>Strait</w:t>
      </w:r>
      <w:r w:rsidRPr="0041740A">
        <w:rPr>
          <w:spacing w:val="-5"/>
        </w:rPr>
        <w:t xml:space="preserve"> </w:t>
      </w:r>
      <w:r w:rsidRPr="0041740A">
        <w:t>Islanders,</w:t>
      </w:r>
      <w:r w:rsidRPr="0041740A">
        <w:rPr>
          <w:spacing w:val="-5"/>
        </w:rPr>
        <w:t xml:space="preserve"> </w:t>
      </w:r>
      <w:r w:rsidRPr="0041740A">
        <w:t>there</w:t>
      </w:r>
      <w:r w:rsidRPr="0041740A">
        <w:rPr>
          <w:spacing w:val="-5"/>
        </w:rPr>
        <w:t xml:space="preserve"> </w:t>
      </w:r>
      <w:r w:rsidRPr="0041740A">
        <w:t>is</w:t>
      </w:r>
      <w:r w:rsidRPr="0041740A">
        <w:rPr>
          <w:spacing w:val="-5"/>
        </w:rPr>
        <w:t xml:space="preserve"> </w:t>
      </w:r>
      <w:r w:rsidRPr="0041740A">
        <w:t>a</w:t>
      </w:r>
      <w:r w:rsidRPr="0041740A">
        <w:rPr>
          <w:spacing w:val="-5"/>
        </w:rPr>
        <w:t xml:space="preserve"> </w:t>
      </w:r>
      <w:r w:rsidRPr="0041740A">
        <w:t>special</w:t>
      </w:r>
      <w:r w:rsidRPr="0041740A">
        <w:rPr>
          <w:spacing w:val="-5"/>
        </w:rPr>
        <w:t xml:space="preserve"> </w:t>
      </w:r>
      <w:r w:rsidRPr="0041740A">
        <w:t>person</w:t>
      </w:r>
      <w:r w:rsidRPr="0041740A">
        <w:rPr>
          <w:spacing w:val="-5"/>
        </w:rPr>
        <w:t xml:space="preserve"> </w:t>
      </w:r>
      <w:r w:rsidRPr="0041740A">
        <w:t>for</w:t>
      </w:r>
      <w:r w:rsidRPr="0041740A">
        <w:rPr>
          <w:spacing w:val="-5"/>
        </w:rPr>
        <w:t xml:space="preserve"> </w:t>
      </w:r>
      <w:r w:rsidRPr="0041740A">
        <w:t>each</w:t>
      </w:r>
      <w:r w:rsidRPr="0041740A">
        <w:rPr>
          <w:spacing w:val="-5"/>
        </w:rPr>
        <w:t xml:space="preserve"> </w:t>
      </w:r>
      <w:r w:rsidRPr="0041740A">
        <w:t>child</w:t>
      </w:r>
      <w:r w:rsidRPr="0041740A">
        <w:rPr>
          <w:spacing w:val="-5"/>
        </w:rPr>
        <w:t xml:space="preserve"> </w:t>
      </w:r>
      <w:r w:rsidRPr="0041740A">
        <w:t>who</w:t>
      </w:r>
      <w:r w:rsidRPr="0041740A">
        <w:rPr>
          <w:spacing w:val="-5"/>
        </w:rPr>
        <w:t xml:space="preserve"> </w:t>
      </w:r>
      <w:r w:rsidRPr="0041740A">
        <w:t>functions</w:t>
      </w:r>
      <w:r w:rsidRPr="0041740A">
        <w:rPr>
          <w:spacing w:val="-5"/>
        </w:rPr>
        <w:t xml:space="preserve"> </w:t>
      </w:r>
      <w:r w:rsidRPr="0041740A">
        <w:t>as</w:t>
      </w:r>
      <w:r w:rsidRPr="0041740A">
        <w:rPr>
          <w:spacing w:val="-5"/>
        </w:rPr>
        <w:t xml:space="preserve"> </w:t>
      </w:r>
      <w:r w:rsidRPr="0041740A">
        <w:t>the</w:t>
      </w:r>
      <w:r w:rsidRPr="0041740A">
        <w:rPr>
          <w:spacing w:val="-5"/>
        </w:rPr>
        <w:t xml:space="preserve"> </w:t>
      </w:r>
      <w:r w:rsidRPr="0041740A">
        <w:t xml:space="preserve">‘external teacher’ as distinct from the biological parents who function as the ‘internal </w:t>
      </w:r>
      <w:proofErr w:type="gramStart"/>
      <w:r w:rsidRPr="0041740A">
        <w:t>teachers’</w:t>
      </w:r>
      <w:proofErr w:type="gramEnd"/>
      <w:r w:rsidRPr="0041740A">
        <w:t>.</w:t>
      </w:r>
    </w:p>
    <w:p w14:paraId="40435093" w14:textId="77777777" w:rsidR="0077481C" w:rsidRDefault="0077481C" w:rsidP="005F532D">
      <w:pPr>
        <w:pStyle w:val="Heading5"/>
      </w:pPr>
      <w:r>
        <w:t>STAGE 6 THE SECOND TIER OF LEAVES AROUND THE NEW SHOOT</w:t>
      </w:r>
    </w:p>
    <w:p w14:paraId="7176FA15" w14:textId="77777777" w:rsidR="0077481C" w:rsidRDefault="0077481C" w:rsidP="005F532D">
      <w:r>
        <w:t>Surrounding the first tier of leaves, which are arranged in a circular pattern around the new shoot, is a second tier of leaves.</w:t>
      </w:r>
    </w:p>
    <w:p w14:paraId="7C64D9EE" w14:textId="77777777" w:rsidR="0077481C" w:rsidRDefault="0077481C" w:rsidP="005F532D">
      <w:r w:rsidRPr="0077481C">
        <w:rPr>
          <w:b/>
          <w:bCs/>
        </w:rPr>
        <w:t>The principle: guardians of knowledge and culture.</w:t>
      </w:r>
      <w:r>
        <w:t xml:space="preserve"> This second tier of leaves functions more remotely in relation to the growth of the siblings than does the first tier of leaves surrounding the new shoot. They are the Elders of the community, one of whom is chosen as the principal Elder, known as the </w:t>
      </w:r>
      <w:proofErr w:type="spellStart"/>
      <w:r>
        <w:t>Mamoos</w:t>
      </w:r>
      <w:proofErr w:type="spellEnd"/>
      <w:r>
        <w:t xml:space="preserve"> (pronounced </w:t>
      </w:r>
      <w:proofErr w:type="spellStart"/>
      <w:r>
        <w:t>mah</w:t>
      </w:r>
      <w:proofErr w:type="spellEnd"/>
      <w:r>
        <w:t>-moose). By virtue of their age, the Elders are considered the wise ones of the community whose collective wisdom oversees the everyday existence of Torres Strait Islanders.</w:t>
      </w:r>
    </w:p>
    <w:p w14:paraId="44098BA7" w14:textId="77777777" w:rsidR="0077481C" w:rsidRDefault="0077481C" w:rsidP="005F532D">
      <w:pPr>
        <w:pStyle w:val="Heading5"/>
      </w:pPr>
      <w:r>
        <w:t>STAGE 7 THE BUNCHES OF COCONUTS</w:t>
      </w:r>
    </w:p>
    <w:p w14:paraId="3D3F59D0" w14:textId="77777777" w:rsidR="0077481C" w:rsidRDefault="0077481C" w:rsidP="005F532D">
      <w:r>
        <w:t>Coconuts are the result of fertilisation of the flower which produces the fruit and, in whose existence is also the seed of new coconut trees. In the cycle of life, they bear the physical evidence of the sap of the tree.</w:t>
      </w:r>
    </w:p>
    <w:p w14:paraId="426559BA" w14:textId="77777777" w:rsidR="0077481C" w:rsidRDefault="0077481C" w:rsidP="005F532D">
      <w:r w:rsidRPr="0077481C">
        <w:rPr>
          <w:b/>
          <w:bCs/>
        </w:rPr>
        <w:t>The principle: the individual and people.</w:t>
      </w:r>
      <w:r>
        <w:t xml:space="preserve"> The simile employed here is that the fruit of the tree (the individual and the people) is the material evidence of the transformation of sap (spiritual energy) via the effect gained through channelling the trunk along the strictures of ‘household rule’.</w:t>
      </w:r>
    </w:p>
    <w:p w14:paraId="45301441" w14:textId="77777777" w:rsidR="0077481C" w:rsidRDefault="0077481C" w:rsidP="005F532D">
      <w:pPr>
        <w:pStyle w:val="Heading5"/>
      </w:pPr>
      <w:r>
        <w:t>STAGE 8 THE DEAD LEAVES OF THE COCONUT TREE</w:t>
      </w:r>
    </w:p>
    <w:p w14:paraId="6085D9BA" w14:textId="77777777" w:rsidR="0077481C" w:rsidRDefault="0077481C" w:rsidP="005F532D">
      <w:r>
        <w:t>The leaves of the coconut tree having completed their function of photosynthesis for their host (viewed from the perspective of the individual) simply fall to the ground and are strewn around the trunk.</w:t>
      </w:r>
    </w:p>
    <w:p w14:paraId="09FEA5CA" w14:textId="77777777" w:rsidR="0077481C" w:rsidRDefault="0077481C" w:rsidP="005F532D">
      <w:r w:rsidRPr="0077481C">
        <w:rPr>
          <w:b/>
          <w:bCs/>
        </w:rPr>
        <w:t>The principle: old people (ancestors/lineage</w:t>
      </w:r>
      <w:r>
        <w:t>). Reproduction after rejuvenation old people having realised their function of maturity (refer Stage 6) pass on from this physical life and join their ancestors in their spiritual life hereafter.</w:t>
      </w:r>
    </w:p>
    <w:p w14:paraId="092AFB78" w14:textId="77777777" w:rsidR="0077481C" w:rsidRDefault="0077481C" w:rsidP="005F532D">
      <w:pPr>
        <w:pStyle w:val="Heading5"/>
      </w:pPr>
      <w:r>
        <w:t xml:space="preserve">STAGE 9 THE FALLING </w:t>
      </w:r>
      <w:r w:rsidRPr="0077481C">
        <w:t>COCONUTS</w:t>
      </w:r>
    </w:p>
    <w:p w14:paraId="50FDF034" w14:textId="77777777" w:rsidR="0077481C" w:rsidRDefault="0077481C" w:rsidP="005F532D">
      <w:r>
        <w:t xml:space="preserve">Once the coconuts have reached prime </w:t>
      </w:r>
      <w:proofErr w:type="gramStart"/>
      <w:r>
        <w:t>maturity</w:t>
      </w:r>
      <w:proofErr w:type="gramEnd"/>
      <w:r>
        <w:t xml:space="preserve"> they simply fall off the tree to the ground below and assimilate into seed form for new growth.</w:t>
      </w:r>
    </w:p>
    <w:p w14:paraId="22194C8D" w14:textId="1D6CB9FF" w:rsidR="0077481C" w:rsidRDefault="0077481C" w:rsidP="005F532D">
      <w:r w:rsidRPr="0077481C">
        <w:rPr>
          <w:b/>
          <w:bCs/>
        </w:rPr>
        <w:t>The principle: offspring/new generation.</w:t>
      </w:r>
      <w:r>
        <w:t xml:space="preserve"> The falling coconuts represent offspring and new generation and the perpetuation of tradition, custom, culture and practice.</w:t>
      </w:r>
    </w:p>
    <w:p w14:paraId="3F9A7306" w14:textId="77777777" w:rsidR="0077481C" w:rsidRDefault="0077481C" w:rsidP="005F532D">
      <w:pPr>
        <w:pStyle w:val="Heading5"/>
      </w:pPr>
      <w:r>
        <w:t>STAGE 10 THE GROWTH RINGS AROUND THE TRUNK</w:t>
      </w:r>
    </w:p>
    <w:p w14:paraId="233B70B1" w14:textId="77777777" w:rsidR="0077481C" w:rsidRDefault="0077481C" w:rsidP="005F532D">
      <w:r>
        <w:t>Around the trunk of the coconut tree are growth rings which are easily seen.</w:t>
      </w:r>
    </w:p>
    <w:p w14:paraId="5C6570DB" w14:textId="4F00E0F5" w:rsidR="00C34F12" w:rsidRDefault="0077481C" w:rsidP="005F532D">
      <w:pPr>
        <w:rPr>
          <w:color w:val="000000" w:themeColor="text1"/>
          <w:sz w:val="20"/>
          <w:szCs w:val="20"/>
        </w:rPr>
      </w:pPr>
      <w:r w:rsidRPr="0077481C">
        <w:rPr>
          <w:b/>
          <w:bCs/>
        </w:rPr>
        <w:t>The principle: recording of history (visual and aural).</w:t>
      </w:r>
      <w:r>
        <w:t xml:space="preserve"> Torres Strait Islanders use the individual growth rings, or collections of them, to fix a record of an event into place. They are visual records </w:t>
      </w:r>
      <w:r w:rsidR="00C34F12">
        <w:br w:type="page"/>
      </w:r>
    </w:p>
    <w:p w14:paraId="45DF96F6" w14:textId="38E63BD2" w:rsidR="009008CF" w:rsidRPr="0041740A" w:rsidRDefault="00C34F12" w:rsidP="005F532D">
      <w:pPr>
        <w:pStyle w:val="Heading2"/>
      </w:pPr>
      <w:bookmarkStart w:id="10" w:name="_bookmark8"/>
      <w:bookmarkStart w:id="11" w:name="_Toc125539072"/>
      <w:bookmarkEnd w:id="10"/>
      <w:r>
        <w:lastRenderedPageBreak/>
        <w:t>T</w:t>
      </w:r>
      <w:r w:rsidR="00FE1F0F" w:rsidRPr="00C34F12">
        <w:t xml:space="preserve">he journey towards </w:t>
      </w:r>
      <w:r w:rsidR="00FE1F0F" w:rsidRPr="0077481C">
        <w:t>legal</w:t>
      </w:r>
      <w:r w:rsidR="00FE1F0F" w:rsidRPr="00C34F12">
        <w:t xml:space="preserve"> recognition</w:t>
      </w:r>
      <w:bookmarkEnd w:id="11"/>
    </w:p>
    <w:p w14:paraId="2DAF428B" w14:textId="77777777" w:rsidR="009008CF" w:rsidRPr="00ED7959" w:rsidRDefault="00FE1F0F" w:rsidP="005F532D">
      <w:pPr>
        <w:pStyle w:val="Heading7"/>
      </w:pPr>
      <w:r w:rsidRPr="00ED7959">
        <w:t xml:space="preserve">Even though Torres Strait Islander people have practiced this most sacred </w:t>
      </w:r>
      <w:proofErr w:type="spellStart"/>
      <w:r w:rsidRPr="00ED7959">
        <w:t>Ailan</w:t>
      </w:r>
      <w:proofErr w:type="spellEnd"/>
      <w:r w:rsidRPr="00ED7959">
        <w:t xml:space="preserve"> </w:t>
      </w:r>
      <w:proofErr w:type="spellStart"/>
      <w:r w:rsidRPr="00ED7959">
        <w:t>Kastom</w:t>
      </w:r>
      <w:proofErr w:type="spellEnd"/>
      <w:r w:rsidRPr="00ED7959">
        <w:t xml:space="preserve"> child rearing practice since time immemorial, it is important to understand that it has been an extremely long and arduous road towards the legal recognition of this </w:t>
      </w:r>
      <w:proofErr w:type="spellStart"/>
      <w:r w:rsidRPr="00ED7959">
        <w:t>Ailan</w:t>
      </w:r>
      <w:proofErr w:type="spellEnd"/>
      <w:r w:rsidRPr="00ED7959">
        <w:t xml:space="preserve"> </w:t>
      </w:r>
      <w:proofErr w:type="spellStart"/>
      <w:r w:rsidRPr="00ED7959">
        <w:t>Kastom</w:t>
      </w:r>
      <w:proofErr w:type="spellEnd"/>
      <w:r w:rsidRPr="00ED7959">
        <w:t>.</w:t>
      </w:r>
    </w:p>
    <w:p w14:paraId="3DE971BA" w14:textId="3A79FF1C" w:rsidR="009008CF" w:rsidRPr="0077481C" w:rsidRDefault="002A5501" w:rsidP="005F532D">
      <w:pPr>
        <w:pStyle w:val="IntenseQuote"/>
      </w:pPr>
      <w:r w:rsidRPr="0077481C">
        <w:t>"</w:t>
      </w:r>
      <w:r w:rsidR="00FE1F0F" w:rsidRPr="0077481C">
        <w:t xml:space="preserve">In Queensland, whilst we have attained legal recognition of Torres Strait Islander traditional child rearing practices, the real driving force behind this world first achievement was a small band of Torres Strait Islanders and a handful of philanthropists who formed the </w:t>
      </w:r>
      <w:proofErr w:type="spellStart"/>
      <w:r w:rsidR="00FE1F0F" w:rsidRPr="0077481C">
        <w:t>Kupai</w:t>
      </w:r>
      <w:proofErr w:type="spellEnd"/>
      <w:r w:rsidR="00FE1F0F" w:rsidRPr="0077481C">
        <w:t xml:space="preserve"> </w:t>
      </w:r>
      <w:proofErr w:type="spellStart"/>
      <w:r w:rsidR="00FE1F0F" w:rsidRPr="0077481C">
        <w:t>Omasker</w:t>
      </w:r>
      <w:proofErr w:type="spellEnd"/>
      <w:r w:rsidR="00FE1F0F" w:rsidRPr="0077481C">
        <w:t xml:space="preserve"> Working Party. In their extraordinary story they tell us of a journey - an epic struggle of setbacks, renewed hope and ultimate triumph.</w:t>
      </w:r>
    </w:p>
    <w:p w14:paraId="45EEDB59" w14:textId="77777777" w:rsidR="0077481C" w:rsidRDefault="00FE1F0F" w:rsidP="005F532D">
      <w:pPr>
        <w:pStyle w:val="IntenseQuote"/>
      </w:pPr>
      <w:r w:rsidRPr="0077481C">
        <w:t>Their story and their work, is a testament of what can be achieved when two cultures work together towards an ultimate goal to address a social wrong and structural injustice.</w:t>
      </w:r>
      <w:r w:rsidR="002A5501" w:rsidRPr="0077481C">
        <w:t>"</w:t>
      </w:r>
      <w:r w:rsidR="0077481C">
        <w:t xml:space="preserve"> </w:t>
      </w:r>
    </w:p>
    <w:p w14:paraId="3FBCD1CC" w14:textId="3B0EE834" w:rsidR="009008CF" w:rsidRPr="0077481C" w:rsidRDefault="0077481C" w:rsidP="005F532D">
      <w:pPr>
        <w:pStyle w:val="IntenseQuote"/>
      </w:pPr>
      <w:r w:rsidRPr="0077481C">
        <w:t>Commissioner Maza</w:t>
      </w:r>
    </w:p>
    <w:p w14:paraId="0DF0EABD" w14:textId="15D569AF" w:rsidR="009008CF" w:rsidRPr="00ED7959" w:rsidRDefault="00FE1F0F" w:rsidP="005F532D">
      <w:pPr>
        <w:pStyle w:val="Heading2"/>
      </w:pPr>
      <w:bookmarkStart w:id="12" w:name="_bookmark9"/>
      <w:bookmarkStart w:id="13" w:name="_Toc125539073"/>
      <w:bookmarkEnd w:id="12"/>
      <w:r w:rsidRPr="00ED7959">
        <w:t>Consultations that informed the Act</w:t>
      </w:r>
      <w:bookmarkEnd w:id="13"/>
    </w:p>
    <w:p w14:paraId="6E6A1FF6" w14:textId="77777777" w:rsidR="009008CF" w:rsidRPr="0057505C" w:rsidRDefault="00FE1F0F" w:rsidP="0057505C">
      <w:r w:rsidRPr="0057505C">
        <w:t>The Act was developed in response to many years of advocacy by Torres Strait Islander peoples and builds on previous consultations held in 1993 and from 2011 to 2013.</w:t>
      </w:r>
    </w:p>
    <w:p w14:paraId="0BAB5097" w14:textId="3CAE4E43" w:rsidR="009008CF" w:rsidRPr="0057505C" w:rsidRDefault="00FE1F0F" w:rsidP="0057505C">
      <w:r w:rsidRPr="0057505C">
        <w:t>Three Eminent Persons were engaged to provide legal, cultural and gender expertise during the complex and culturally sensitive consultations. The Eminent Persons worked closely with the Queensland Government and Torres Strait Islander communities to ensure the voices of Torres Strait Islander people were reflected in the development of</w:t>
      </w:r>
      <w:r w:rsidR="00A11E89" w:rsidRPr="0057505C">
        <w:t xml:space="preserve"> </w:t>
      </w:r>
      <w:r w:rsidRPr="0057505C">
        <w:t>the Act.</w:t>
      </w:r>
    </w:p>
    <w:p w14:paraId="463F5CD7" w14:textId="77777777" w:rsidR="009008CF" w:rsidRPr="00F0310A" w:rsidRDefault="00FE1F0F" w:rsidP="005F532D">
      <w:pPr>
        <w:pStyle w:val="Heading4"/>
      </w:pPr>
      <w:r w:rsidRPr="00F0310A">
        <w:t xml:space="preserve">Ms Ivy </w:t>
      </w:r>
      <w:proofErr w:type="spellStart"/>
      <w:r w:rsidRPr="00970645">
        <w:t>Trevallion</w:t>
      </w:r>
      <w:proofErr w:type="spellEnd"/>
    </w:p>
    <w:p w14:paraId="07D96F7D" w14:textId="18A5122E" w:rsidR="009008CF" w:rsidRPr="0057505C" w:rsidRDefault="00FE1F0F" w:rsidP="0057505C">
      <w:r w:rsidRPr="0057505C">
        <w:t xml:space="preserve">First Torres Strait Islander social worker, having graduated from Queensland University in 1986 and current Chair of the </w:t>
      </w:r>
      <w:proofErr w:type="spellStart"/>
      <w:r w:rsidRPr="0057505C">
        <w:t>Kupai</w:t>
      </w:r>
      <w:proofErr w:type="spellEnd"/>
      <w:r w:rsidRPr="0057505C">
        <w:t xml:space="preserve"> </w:t>
      </w:r>
      <w:proofErr w:type="spellStart"/>
      <w:r w:rsidRPr="0057505C">
        <w:t>Omasker</w:t>
      </w:r>
      <w:proofErr w:type="spellEnd"/>
      <w:r w:rsidRPr="0057505C">
        <w:t xml:space="preserve"> Working Party.</w:t>
      </w:r>
    </w:p>
    <w:p w14:paraId="3B96B78C" w14:textId="77777777" w:rsidR="009008CF" w:rsidRPr="00F0310A" w:rsidRDefault="00FE1F0F" w:rsidP="005F532D">
      <w:pPr>
        <w:pStyle w:val="Heading4"/>
      </w:pPr>
      <w:r w:rsidRPr="00F0310A">
        <w:t xml:space="preserve">Honourable </w:t>
      </w:r>
      <w:r w:rsidRPr="00970645">
        <w:t>Alastair</w:t>
      </w:r>
      <w:r w:rsidRPr="00F0310A">
        <w:t xml:space="preserve"> Nicholson AO RFD QC</w:t>
      </w:r>
    </w:p>
    <w:p w14:paraId="200C44FC" w14:textId="7F4E411D" w:rsidR="009008CF" w:rsidRPr="00F0310A" w:rsidRDefault="00FE1F0F" w:rsidP="005F532D">
      <w:r w:rsidRPr="00F0310A">
        <w:t xml:space="preserve">Former Chief Justice of the Family Court with extensive knowledge and experience of traditional Torres Strait Islander childrearing practices including previous assistance with consultations and advisory to the </w:t>
      </w:r>
      <w:proofErr w:type="spellStart"/>
      <w:r w:rsidRPr="00F0310A">
        <w:t>Kupai</w:t>
      </w:r>
      <w:proofErr w:type="spellEnd"/>
      <w:r w:rsidRPr="00F0310A">
        <w:t xml:space="preserve"> </w:t>
      </w:r>
      <w:proofErr w:type="spellStart"/>
      <w:r w:rsidRPr="00F0310A">
        <w:t>Omasker</w:t>
      </w:r>
      <w:proofErr w:type="spellEnd"/>
      <w:r w:rsidRPr="00F0310A">
        <w:t xml:space="preserve"> Working Party since 2010.</w:t>
      </w:r>
    </w:p>
    <w:p w14:paraId="11BF4A32" w14:textId="77777777" w:rsidR="009008CF" w:rsidRPr="00F0310A" w:rsidRDefault="00FE1F0F" w:rsidP="005F532D">
      <w:pPr>
        <w:pStyle w:val="Heading4"/>
      </w:pPr>
      <w:r w:rsidRPr="00F0310A">
        <w:t xml:space="preserve">Mr Charles </w:t>
      </w:r>
      <w:proofErr w:type="spellStart"/>
      <w:r w:rsidRPr="00F0310A">
        <w:t>Passi</w:t>
      </w:r>
      <w:proofErr w:type="spellEnd"/>
    </w:p>
    <w:p w14:paraId="07A36E6D" w14:textId="1ECB918D" w:rsidR="00F0310A" w:rsidRPr="00F0310A" w:rsidRDefault="00FE1F0F" w:rsidP="005F532D">
      <w:r w:rsidRPr="00F0310A">
        <w:t>Torres Strait Islander member of the Queensland Centre for Domestic and Family Violence Aboriginal and Torres Strait Islander Advisory Group and former Chair of the National Aboriginal and Torres Strait Islander Healing Foundation (2013-2015).</w:t>
      </w:r>
    </w:p>
    <w:p w14:paraId="227A1725" w14:textId="067C84BB" w:rsidR="009008CF" w:rsidRPr="0057505C" w:rsidRDefault="00032BD8" w:rsidP="00032BD8">
      <w:r>
        <w:br w:type="column"/>
      </w:r>
      <w:r w:rsidR="00FE1F0F" w:rsidRPr="0057505C">
        <w:lastRenderedPageBreak/>
        <w:t>In 2018, with the support of a panel of Eminent Persons, the Queensland Government led a series of community meetings.</w:t>
      </w:r>
    </w:p>
    <w:p w14:paraId="40D6B1F8" w14:textId="77777777" w:rsidR="009008CF" w:rsidRPr="0057505C" w:rsidRDefault="00FE1F0F" w:rsidP="0057505C">
      <w:r w:rsidRPr="0057505C">
        <w:t>More than 350 Queenslanders participated in meetings held in communities across the state—including Thursday Island, Cairns, Bamaga, Townsville, Mackay, Badu Island, Mer Island, Caboolture, Goodna, Brisbane City and Carindale— in response to ‘</w:t>
      </w:r>
      <w:proofErr w:type="spellStart"/>
      <w:r w:rsidRPr="0057505C">
        <w:t>Akuar</w:t>
      </w:r>
      <w:proofErr w:type="spellEnd"/>
      <w:r w:rsidRPr="0057505C">
        <w:t xml:space="preserve"> </w:t>
      </w:r>
      <w:proofErr w:type="spellStart"/>
      <w:r w:rsidRPr="0057505C">
        <w:t>Thoeridhay</w:t>
      </w:r>
      <w:proofErr w:type="spellEnd"/>
      <w:r w:rsidRPr="0057505C">
        <w:t xml:space="preserve"> </w:t>
      </w:r>
      <w:proofErr w:type="spellStart"/>
      <w:r w:rsidRPr="0057505C">
        <w:t>Kazi</w:t>
      </w:r>
      <w:proofErr w:type="spellEnd"/>
      <w:r w:rsidRPr="0057505C">
        <w:t>’ – For Our Children’s Children’ Consultation Paper.</w:t>
      </w:r>
    </w:p>
    <w:p w14:paraId="07765488" w14:textId="77777777" w:rsidR="009008CF" w:rsidRPr="0057505C" w:rsidRDefault="00FE1F0F" w:rsidP="0057505C">
      <w:r w:rsidRPr="0057505C">
        <w:t>In 2019, the former Department of Aboriginal and Torres Strait Islander Partnerships facilitated a series of targeted consultations with the Eminent Persons on the draft legislative framework that would guide the introduction of the Bill.</w:t>
      </w:r>
    </w:p>
    <w:p w14:paraId="6195AC49" w14:textId="6BCF74FE" w:rsidR="009008CF" w:rsidRPr="0057505C" w:rsidRDefault="00FE1F0F" w:rsidP="0057505C">
      <w:r w:rsidRPr="0057505C">
        <w:t xml:space="preserve">The department held a consultation workshop to discuss the Bill with the </w:t>
      </w:r>
      <w:proofErr w:type="spellStart"/>
      <w:r w:rsidRPr="0057505C">
        <w:t>Kupai</w:t>
      </w:r>
      <w:proofErr w:type="spellEnd"/>
      <w:r w:rsidRPr="0057505C">
        <w:t xml:space="preserve"> </w:t>
      </w:r>
      <w:proofErr w:type="spellStart"/>
      <w:r w:rsidRPr="0057505C">
        <w:t>Omasker</w:t>
      </w:r>
      <w:proofErr w:type="spellEnd"/>
      <w:r w:rsidRPr="0057505C">
        <w:t xml:space="preserve"> Working Party, Eminent Persons and Judge Josephine Willis AM, Cairns Federal Circuit Court Judge, with representatives from the former Department of Child, Safety, Youth and Women and Department of Justice and Attorney-General in attendance.</w:t>
      </w:r>
    </w:p>
    <w:p w14:paraId="32FCE48C" w14:textId="33E6326B" w:rsidR="00841DD4" w:rsidRPr="0057505C" w:rsidRDefault="00FE1F0F" w:rsidP="0057505C">
      <w:r w:rsidRPr="0057505C">
        <w:t>Other organisations were also consulted on the draft Bill including the Queensland Human Rights Commission, the Queensland Family and Child Commission, the Queensland Civil and Administrative Tribunal, the Office of the Public Advocate, the Office of the Public Guardian, the Public Trustee, Queensland Law Society, the Bar Association of Queensland, Legal Aid Queensland, Aboriginal and Torres Strait Islander Legal Services and relevant heads of the judiciary.</w:t>
      </w:r>
    </w:p>
    <w:p w14:paraId="0E04EC89" w14:textId="68BBD23B" w:rsidR="009008CF" w:rsidRPr="00A11E89" w:rsidRDefault="00FE1F0F" w:rsidP="005F532D">
      <w:pPr>
        <w:pStyle w:val="Heading4"/>
      </w:pPr>
      <w:r w:rsidRPr="00A11E89">
        <w:t xml:space="preserve">Key </w:t>
      </w:r>
      <w:r w:rsidRPr="00970645">
        <w:t>findings</w:t>
      </w:r>
    </w:p>
    <w:p w14:paraId="6DF2F1D9" w14:textId="77777777" w:rsidR="009008CF" w:rsidRPr="0057505C" w:rsidRDefault="00FE1F0F" w:rsidP="00032BD8">
      <w:pPr>
        <w:pStyle w:val="Heading5"/>
      </w:pPr>
      <w:r w:rsidRPr="0057505C">
        <w:t xml:space="preserve">Some of the key findings </w:t>
      </w:r>
      <w:r w:rsidRPr="00032BD8">
        <w:t>from</w:t>
      </w:r>
      <w:r w:rsidRPr="0057505C">
        <w:t xml:space="preserve"> the consultation sessions were:</w:t>
      </w:r>
    </w:p>
    <w:p w14:paraId="1C3506DF" w14:textId="311BFD04" w:rsidR="009008CF" w:rsidRPr="0057505C" w:rsidRDefault="00FE1F0F" w:rsidP="00BF693D">
      <w:pPr>
        <w:pStyle w:val="ListParagraph"/>
      </w:pPr>
      <w:r w:rsidRPr="0057505C">
        <w:t xml:space="preserve">All Torres Strait Islander children should be </w:t>
      </w:r>
      <w:r w:rsidR="00841DD4" w:rsidRPr="0057505C">
        <w:t>a</w:t>
      </w:r>
      <w:r w:rsidRPr="0057505C">
        <w:t>ble to obtain a birth certificate that reflects their cultural identity and lived experience.</w:t>
      </w:r>
    </w:p>
    <w:p w14:paraId="3955685D" w14:textId="77777777" w:rsidR="009008CF" w:rsidRPr="0057505C" w:rsidRDefault="00FE1F0F" w:rsidP="00BF693D">
      <w:pPr>
        <w:pStyle w:val="ListParagraph"/>
      </w:pPr>
      <w:r w:rsidRPr="0057505C">
        <w:t>Cultural law and protocols dictate that discussion about traditional child rearing practices outside of the family (particularly those directly involved) is 'taboo', prohibited and regarded as highly inappropriate.</w:t>
      </w:r>
    </w:p>
    <w:p w14:paraId="13DAC359" w14:textId="0E19B414" w:rsidR="009008CF" w:rsidRPr="0057505C" w:rsidRDefault="00FE1F0F" w:rsidP="00BF693D">
      <w:pPr>
        <w:pStyle w:val="ListParagraph"/>
      </w:pPr>
      <w:r w:rsidRPr="0057505C">
        <w:t>Any process for Torres Strait Islander people to obtain legal recognition should be affordable,</w:t>
      </w:r>
      <w:r w:rsidR="00841DD4" w:rsidRPr="0057505C">
        <w:t xml:space="preserve"> </w:t>
      </w:r>
      <w:r w:rsidRPr="0057505C">
        <w:t>accessible, culturally appropriate and confidential.</w:t>
      </w:r>
    </w:p>
    <w:p w14:paraId="68970103" w14:textId="6D6FF5B6" w:rsidR="00A11E89" w:rsidRDefault="00A11E89" w:rsidP="005F532D">
      <w:r>
        <w:br w:type="page"/>
      </w:r>
    </w:p>
    <w:p w14:paraId="140FA765" w14:textId="77777777" w:rsidR="009008CF" w:rsidRPr="0041740A" w:rsidRDefault="00FE1F0F" w:rsidP="005F532D">
      <w:pPr>
        <w:pStyle w:val="Heading3"/>
      </w:pPr>
      <w:bookmarkStart w:id="14" w:name="_bookmark10"/>
      <w:bookmarkStart w:id="15" w:name="_Toc125539074"/>
      <w:bookmarkEnd w:id="14"/>
      <w:r w:rsidRPr="0041740A">
        <w:lastRenderedPageBreak/>
        <w:t xml:space="preserve">A timeline of the </w:t>
      </w:r>
      <w:r w:rsidRPr="00A11E89">
        <w:t>process</w:t>
      </w:r>
      <w:bookmarkEnd w:id="15"/>
    </w:p>
    <w:p w14:paraId="37958271" w14:textId="77777777" w:rsidR="009008CF" w:rsidRPr="0041740A" w:rsidRDefault="00FE1F0F" w:rsidP="005F532D">
      <w:r w:rsidRPr="0041740A">
        <w:t>During</w:t>
      </w:r>
      <w:r w:rsidRPr="0041740A">
        <w:rPr>
          <w:spacing w:val="-4"/>
        </w:rPr>
        <w:t xml:space="preserve"> </w:t>
      </w:r>
      <w:r w:rsidRPr="0041740A">
        <w:t>the</w:t>
      </w:r>
      <w:r w:rsidRPr="0041740A">
        <w:rPr>
          <w:spacing w:val="-4"/>
        </w:rPr>
        <w:t xml:space="preserve"> </w:t>
      </w:r>
      <w:r w:rsidRPr="0041740A">
        <w:t>1950s</w:t>
      </w:r>
      <w:r w:rsidRPr="0041740A">
        <w:rPr>
          <w:spacing w:val="-4"/>
        </w:rPr>
        <w:t xml:space="preserve"> </w:t>
      </w:r>
      <w:r w:rsidRPr="0041740A">
        <w:t>to</w:t>
      </w:r>
      <w:r w:rsidRPr="0041740A">
        <w:rPr>
          <w:spacing w:val="-4"/>
        </w:rPr>
        <w:t xml:space="preserve"> </w:t>
      </w:r>
      <w:r w:rsidRPr="0041740A">
        <w:t>1970s,</w:t>
      </w:r>
      <w:r w:rsidRPr="0041740A">
        <w:rPr>
          <w:spacing w:val="33"/>
        </w:rPr>
        <w:t xml:space="preserve"> </w:t>
      </w:r>
      <w:r w:rsidRPr="0041740A">
        <w:t>forced</w:t>
      </w:r>
      <w:r w:rsidRPr="0041740A">
        <w:rPr>
          <w:spacing w:val="-4"/>
        </w:rPr>
        <w:t xml:space="preserve"> </w:t>
      </w:r>
      <w:r w:rsidRPr="0041740A">
        <w:t>adoptions</w:t>
      </w:r>
      <w:r w:rsidRPr="0041740A">
        <w:rPr>
          <w:spacing w:val="-4"/>
        </w:rPr>
        <w:t xml:space="preserve"> </w:t>
      </w:r>
      <w:r w:rsidRPr="0041740A">
        <w:t>were</w:t>
      </w:r>
      <w:r w:rsidRPr="0041740A">
        <w:rPr>
          <w:spacing w:val="-4"/>
        </w:rPr>
        <w:t xml:space="preserve"> </w:t>
      </w:r>
      <w:r w:rsidRPr="0041740A">
        <w:t>widespread</w:t>
      </w:r>
      <w:r w:rsidRPr="0041740A">
        <w:rPr>
          <w:spacing w:val="-4"/>
        </w:rPr>
        <w:t xml:space="preserve"> </w:t>
      </w:r>
      <w:r w:rsidRPr="0041740A">
        <w:t>in</w:t>
      </w:r>
      <w:r w:rsidRPr="0041740A">
        <w:rPr>
          <w:spacing w:val="-4"/>
        </w:rPr>
        <w:t xml:space="preserve"> </w:t>
      </w:r>
      <w:r w:rsidRPr="0041740A">
        <w:t>Australia</w:t>
      </w:r>
      <w:r w:rsidRPr="0041740A">
        <w:rPr>
          <w:spacing w:val="-4"/>
        </w:rPr>
        <w:t xml:space="preserve"> </w:t>
      </w:r>
      <w:r w:rsidRPr="0041740A">
        <w:t>and</w:t>
      </w:r>
      <w:r w:rsidRPr="0041740A">
        <w:rPr>
          <w:spacing w:val="-4"/>
        </w:rPr>
        <w:t xml:space="preserve"> </w:t>
      </w:r>
      <w:r w:rsidRPr="0041740A">
        <w:t>the</w:t>
      </w:r>
      <w:r w:rsidRPr="0041740A">
        <w:rPr>
          <w:spacing w:val="-4"/>
        </w:rPr>
        <w:t xml:space="preserve"> </w:t>
      </w:r>
      <w:r w:rsidRPr="0041740A">
        <w:t>emotional</w:t>
      </w:r>
      <w:r w:rsidRPr="0041740A">
        <w:rPr>
          <w:spacing w:val="-4"/>
        </w:rPr>
        <w:t xml:space="preserve"> </w:t>
      </w:r>
      <w:r w:rsidRPr="0041740A">
        <w:t>damage</w:t>
      </w:r>
      <w:r w:rsidRPr="0041740A">
        <w:rPr>
          <w:spacing w:val="-4"/>
        </w:rPr>
        <w:t xml:space="preserve"> </w:t>
      </w:r>
      <w:r w:rsidRPr="0041740A">
        <w:t>caused</w:t>
      </w:r>
      <w:r w:rsidRPr="0041740A">
        <w:rPr>
          <w:spacing w:val="-4"/>
        </w:rPr>
        <w:t xml:space="preserve"> </w:t>
      </w:r>
      <w:r w:rsidRPr="0041740A">
        <w:t>to</w:t>
      </w:r>
      <w:r w:rsidRPr="0041740A">
        <w:rPr>
          <w:spacing w:val="40"/>
        </w:rPr>
        <w:t xml:space="preserve"> </w:t>
      </w:r>
      <w:r w:rsidRPr="0041740A">
        <w:t>all those affected, remains prevalent to this day.</w:t>
      </w:r>
    </w:p>
    <w:p w14:paraId="00FCCAFB" w14:textId="77777777" w:rsidR="0057505C" w:rsidRDefault="00FE1F0F" w:rsidP="0057505C">
      <w:pPr>
        <w:pStyle w:val="Heading4"/>
      </w:pPr>
      <w:r w:rsidRPr="0057505C">
        <w:t>1970s</w:t>
      </w:r>
      <w:r w:rsidRPr="0057505C">
        <w:tab/>
      </w:r>
    </w:p>
    <w:p w14:paraId="7DB9FE17" w14:textId="10FACFA6" w:rsidR="009008CF" w:rsidRPr="0057505C" w:rsidRDefault="00FE1F0F" w:rsidP="0057505C">
      <w:r w:rsidRPr="0057505C">
        <w:t>Torres Strait Islander child-rearing practices whilst not legally recognised, were able to be registered as adoptions under the now repealed Adoption of Children Act 1964 (Qld).</w:t>
      </w:r>
    </w:p>
    <w:p w14:paraId="45F2F47A" w14:textId="77777777" w:rsidR="0057505C" w:rsidRDefault="00FE1F0F" w:rsidP="0057505C">
      <w:pPr>
        <w:pStyle w:val="Heading4"/>
      </w:pPr>
      <w:r w:rsidRPr="0057505C">
        <w:t>1985</w:t>
      </w:r>
    </w:p>
    <w:p w14:paraId="6355BEC6" w14:textId="11AD71C9" w:rsidR="009008CF" w:rsidRPr="0057505C" w:rsidRDefault="00FE1F0F" w:rsidP="0057505C">
      <w:r w:rsidRPr="0057505C">
        <w:t xml:space="preserve">The Queensland government ceased registration of traditional Torres Strait </w:t>
      </w:r>
      <w:r w:rsidR="00506940" w:rsidRPr="0057505C">
        <w:t>I</w:t>
      </w:r>
      <w:r w:rsidRPr="0057505C">
        <w:t>slander adoptions and issuing new birth certificates to adoptive parents.</w:t>
      </w:r>
    </w:p>
    <w:p w14:paraId="37AB89DB" w14:textId="77777777" w:rsidR="0057505C" w:rsidRDefault="00FE1F0F" w:rsidP="0057505C">
      <w:pPr>
        <w:pStyle w:val="Heading4"/>
      </w:pPr>
      <w:r w:rsidRPr="0057505C">
        <w:t>1986</w:t>
      </w:r>
    </w:p>
    <w:p w14:paraId="6B84AD09" w14:textId="684B9BF9" w:rsidR="009008CF" w:rsidRPr="0057505C" w:rsidRDefault="00FE1F0F" w:rsidP="0057505C">
      <w:r w:rsidRPr="0057505C">
        <w:t xml:space="preserve">Australian Law Reform Commission </w:t>
      </w:r>
      <w:proofErr w:type="gramStart"/>
      <w:r w:rsidRPr="0057505C">
        <w:t>report</w:t>
      </w:r>
      <w:proofErr w:type="gramEnd"/>
      <w:r w:rsidRPr="0057505C">
        <w:t xml:space="preserve"> Recognition of Aboriginal Customary Laws, highlighted that the kinship relationships and child-rearing practices of Aboriginal and Torres Strait Islander peoples are of fundamental importance in bringing up children in their societies, however recommended against specific recognition of such customary adoption. It was the Commission’s view that sufficient protection was already provided by the placement principle, which in essence provided that </w:t>
      </w:r>
      <w:proofErr w:type="gramStart"/>
      <w:r w:rsidRPr="0057505C">
        <w:t>if and when</w:t>
      </w:r>
      <w:proofErr w:type="gramEnd"/>
      <w:r w:rsidRPr="0057505C">
        <w:t xml:space="preserve"> the need arose, to place Aboriginal and Torres Strait Islander children outside their family homes, the Aboriginal Child Placement Principle outlined a preference for these children to be placed with other Aboriginal and Torres Strait Islander people.</w:t>
      </w:r>
    </w:p>
    <w:p w14:paraId="45CF36E5" w14:textId="77777777" w:rsidR="0057505C" w:rsidRDefault="00FE1F0F" w:rsidP="0057505C">
      <w:pPr>
        <w:pStyle w:val="Heading4"/>
      </w:pPr>
      <w:r w:rsidRPr="0057505C">
        <w:t>1988</w:t>
      </w:r>
    </w:p>
    <w:p w14:paraId="5BEF1CD1" w14:textId="52814F62" w:rsidR="009008CF" w:rsidRPr="0057505C" w:rsidRDefault="00FE1F0F" w:rsidP="0057505C">
      <w:r w:rsidRPr="0057505C">
        <w:t xml:space="preserve">Surrogate Parenthood Act 1988 (Qld) passed (now repealed), which prohibited not only commercial surrogacies but also those carried out on an altruistic basis (non-commercialised surrogacy). </w:t>
      </w:r>
      <w:proofErr w:type="gramStart"/>
      <w:r w:rsidRPr="0057505C">
        <w:t>Basically</w:t>
      </w:r>
      <w:proofErr w:type="gramEnd"/>
      <w:r w:rsidRPr="0057505C">
        <w:t xml:space="preserve"> this Act resulted in some forms of Torres Strait Islander traditional child rearing practices being criminalised.</w:t>
      </w:r>
    </w:p>
    <w:p w14:paraId="438582CD" w14:textId="77777777" w:rsidR="0057505C" w:rsidRDefault="00FE1F0F" w:rsidP="0057505C">
      <w:pPr>
        <w:pStyle w:val="Heading4"/>
      </w:pPr>
      <w:r w:rsidRPr="0057505C">
        <w:t>1990</w:t>
      </w:r>
    </w:p>
    <w:p w14:paraId="7F316326" w14:textId="121ED2B1" w:rsidR="009008CF" w:rsidRPr="0057505C" w:rsidRDefault="00FE1F0F" w:rsidP="0057505C">
      <w:r w:rsidRPr="0057505C">
        <w:t xml:space="preserve">Family Court commences the </w:t>
      </w:r>
      <w:proofErr w:type="spellStart"/>
      <w:r w:rsidRPr="0057505C">
        <w:t>Kupai</w:t>
      </w:r>
      <w:proofErr w:type="spellEnd"/>
      <w:r w:rsidRPr="0057505C">
        <w:t xml:space="preserve"> </w:t>
      </w:r>
      <w:proofErr w:type="spellStart"/>
      <w:r w:rsidRPr="0057505C">
        <w:t>Omasker</w:t>
      </w:r>
      <w:proofErr w:type="spellEnd"/>
      <w:r w:rsidRPr="0057505C">
        <w:t xml:space="preserve"> program led by the Hon. Alistair Nicholson then Chief Justice of the Family Court of Australia. The Hon. Alistair Nicholson continues his important work as a member of the Meriba Omasker Kaziw Kazipa Advisory Group.</w:t>
      </w:r>
    </w:p>
    <w:p w14:paraId="24B5B838" w14:textId="77777777" w:rsidR="009008CF" w:rsidRPr="0057505C" w:rsidRDefault="00FE1F0F" w:rsidP="0057505C">
      <w:r w:rsidRPr="0057505C">
        <w:t xml:space="preserve">The </w:t>
      </w:r>
      <w:proofErr w:type="spellStart"/>
      <w:r w:rsidRPr="0057505C">
        <w:t>Kupai</w:t>
      </w:r>
      <w:proofErr w:type="spellEnd"/>
      <w:r w:rsidRPr="0057505C">
        <w:t xml:space="preserve"> </w:t>
      </w:r>
      <w:proofErr w:type="spellStart"/>
      <w:r w:rsidRPr="0057505C">
        <w:t>Omasker</w:t>
      </w:r>
      <w:proofErr w:type="spellEnd"/>
      <w:r w:rsidRPr="0057505C">
        <w:t xml:space="preserve"> Working Party formally established. With the Working Party, the Queensland Government authorised consultations with Torres Strait Islander people living on the Islands and on the Australian mainland.</w:t>
      </w:r>
    </w:p>
    <w:p w14:paraId="3CE133DA" w14:textId="77777777" w:rsidR="0057505C" w:rsidRDefault="00FE1F0F" w:rsidP="0057505C">
      <w:pPr>
        <w:pStyle w:val="Heading4"/>
      </w:pPr>
      <w:r w:rsidRPr="0057505C">
        <w:t>1993</w:t>
      </w:r>
    </w:p>
    <w:p w14:paraId="6A69094B" w14:textId="06D88E8C" w:rsidR="009008CF" w:rsidRPr="0057505C" w:rsidRDefault="00FE1F0F" w:rsidP="0057505C">
      <w:r w:rsidRPr="0057505C">
        <w:t>A consultation was commissioned by the Queensland Government in 1993 and Torres Strait Islanders were interviewed together with attending community meetings at major towns on the coast of Queensland and six islands in the Torres Strait. This consultation process led to the 1994 ‘The Tree of Life’ Report. The Report found that due to lack of legal recognition of customary adoption, Torres Strait Islander children were being raised in adoptive families and finding out inadvertently that their adoptive name was not the name on their birth certificate.</w:t>
      </w:r>
    </w:p>
    <w:p w14:paraId="24127386" w14:textId="1061B0F5" w:rsidR="0057505C" w:rsidRDefault="00032BD8" w:rsidP="0057505C">
      <w:pPr>
        <w:pStyle w:val="Heading4"/>
      </w:pPr>
      <w:r>
        <w:br w:type="column"/>
      </w:r>
      <w:r w:rsidR="00FE1F0F" w:rsidRPr="0057505C">
        <w:lastRenderedPageBreak/>
        <w:t>1994</w:t>
      </w:r>
    </w:p>
    <w:p w14:paraId="5A9670FD" w14:textId="7ECD4664" w:rsidR="009008CF" w:rsidRPr="0057505C" w:rsidRDefault="00FE1F0F" w:rsidP="0057505C">
      <w:r w:rsidRPr="0057505C">
        <w:t>In June 1994, a report titled ‘The Tree of Life’, was presented to the Minister for Family Services and Aboriginal and Islander Affairs by the IINA Torres Strait Islander Corporation. The report was developed as a result of the 1993 consultations which outlined the problems Torres Strait Islander people were facing trying to maintain customary adoption without appropriate legal recognition.</w:t>
      </w:r>
    </w:p>
    <w:p w14:paraId="58798595" w14:textId="77777777" w:rsidR="009008CF" w:rsidRPr="0057505C" w:rsidRDefault="00FE1F0F" w:rsidP="0057505C">
      <w:r w:rsidRPr="0057505C">
        <w:t>Following representation by the late Chair of the Working Party and a visit to the Torres Strait by the Hon Alastair Nicholson, the Family Court adapted its practices to enable parenting orders to be made in favour of receiving parents. The Family Court remained however unable to correct the birth certificate.</w:t>
      </w:r>
    </w:p>
    <w:p w14:paraId="4BA0B761" w14:textId="77777777" w:rsidR="0057505C" w:rsidRDefault="00FE1F0F" w:rsidP="0057505C">
      <w:pPr>
        <w:pStyle w:val="Heading4"/>
      </w:pPr>
      <w:r w:rsidRPr="0057505C">
        <w:t>1997</w:t>
      </w:r>
    </w:p>
    <w:p w14:paraId="49067FA4" w14:textId="5E039CBC" w:rsidR="009008CF" w:rsidRPr="0057505C" w:rsidRDefault="00FE1F0F" w:rsidP="0057505C">
      <w:r w:rsidRPr="0057505C">
        <w:t>State-wide workshop on Customary Adoption was conducted, funded by the Queensland Government’s Office of Aboriginal and Torres Strait Islander Affairs and the Department of Family Youth and Community Care, and was held in Townsville.</w:t>
      </w:r>
    </w:p>
    <w:p w14:paraId="195BA09B" w14:textId="77777777" w:rsidR="009008CF" w:rsidRPr="0057505C" w:rsidRDefault="00FE1F0F" w:rsidP="0057505C">
      <w:r w:rsidRPr="0057505C">
        <w:t>The Office of Aboriginal and Torres Strait Islander Affairs and Department of Families, Youth and Community Care report ‘The Legal Recognition of Torres Strait Islander Traditional Adoption’ confirmed previous findings on the high frequency of customary adoption within the community, and provided direction to the Queensland Government regarding legislative and non-legislative change, including that legislative recognition of this issue be considered by both the Commonwealth and the Queensland Governments.</w:t>
      </w:r>
    </w:p>
    <w:p w14:paraId="6B2D0E9B" w14:textId="77777777" w:rsidR="009008CF" w:rsidRPr="0057505C" w:rsidRDefault="00FE1F0F" w:rsidP="0057505C">
      <w:r w:rsidRPr="0057505C">
        <w:t>The report was endorsed by the Torres Strait Islander community at their Seventh National Conference in Rockhampton in late September 1997.</w:t>
      </w:r>
    </w:p>
    <w:p w14:paraId="3932FC8E" w14:textId="77777777" w:rsidR="0057505C" w:rsidRDefault="002A5501" w:rsidP="0057505C">
      <w:pPr>
        <w:pStyle w:val="Heading4"/>
      </w:pPr>
      <w:r w:rsidRPr="0057505C">
        <w:t>1</w:t>
      </w:r>
      <w:r w:rsidR="00FE1F0F" w:rsidRPr="0057505C">
        <w:t>998</w:t>
      </w:r>
    </w:p>
    <w:p w14:paraId="495F24E2" w14:textId="18E235B4" w:rsidR="009008CF" w:rsidRPr="0057505C" w:rsidRDefault="00FE1F0F" w:rsidP="0057505C">
      <w:r w:rsidRPr="0057505C">
        <w:t>Further consultation conducted by the Working party with Torres Strait Islander people in Queensland as a result of the 1997 National Conference on the legal recognition of customary adoption.</w:t>
      </w:r>
    </w:p>
    <w:p w14:paraId="3A68B8C1" w14:textId="77777777" w:rsidR="0057505C" w:rsidRDefault="00FE1F0F" w:rsidP="0057505C">
      <w:pPr>
        <w:pStyle w:val="Heading4"/>
      </w:pPr>
      <w:r w:rsidRPr="0057505C">
        <w:t>1999</w:t>
      </w:r>
    </w:p>
    <w:p w14:paraId="6216BD2E" w14:textId="14F948C0" w:rsidR="009008CF" w:rsidRPr="0057505C" w:rsidRDefault="00FE1F0F" w:rsidP="0057505C">
      <w:r w:rsidRPr="0057505C">
        <w:t>A discussion paper was issued by the Queensland Government’s Department of Aboriginal and Torres Strait Islander Policy Development which recommended ‘full and proper’ consultation take place with the Torres Strait Islander community over proposed ways in which customary adoption could be incorporated legally into existing adoption legislation.</w:t>
      </w:r>
    </w:p>
    <w:p w14:paraId="5E961166" w14:textId="77777777" w:rsidR="0057505C" w:rsidRDefault="00FE1F0F" w:rsidP="0057505C">
      <w:pPr>
        <w:pStyle w:val="Heading4"/>
      </w:pPr>
      <w:r w:rsidRPr="0057505C">
        <w:t>2001</w:t>
      </w:r>
    </w:p>
    <w:p w14:paraId="1D6467B4" w14:textId="1FA6D715" w:rsidR="009008CF" w:rsidRPr="0057505C" w:rsidRDefault="00FE1F0F" w:rsidP="0057505C">
      <w:r w:rsidRPr="0057505C">
        <w:t>Family Law Pathways Advisory Group noted in their 2001 report titled ‘Out of the Maze’ that there needed to be meaningful consideration given to amending the Family Law Act 1975 (</w:t>
      </w:r>
      <w:proofErr w:type="spellStart"/>
      <w:r w:rsidRPr="0057505C">
        <w:t>C’wlth</w:t>
      </w:r>
      <w:proofErr w:type="spellEnd"/>
      <w:r w:rsidRPr="0057505C">
        <w:t>) to incorporate Indigenous child rearing practices.</w:t>
      </w:r>
    </w:p>
    <w:p w14:paraId="559F9768" w14:textId="77777777" w:rsidR="0057505C" w:rsidRDefault="00FE1F0F" w:rsidP="0057505C">
      <w:pPr>
        <w:pStyle w:val="Heading4"/>
      </w:pPr>
      <w:r w:rsidRPr="0057505C">
        <w:t>2004</w:t>
      </w:r>
    </w:p>
    <w:p w14:paraId="2FEB1DA3" w14:textId="6379E052" w:rsidR="009008CF" w:rsidRPr="0057505C" w:rsidRDefault="00FE1F0F" w:rsidP="0057505C">
      <w:proofErr w:type="spellStart"/>
      <w:r w:rsidRPr="0057505C">
        <w:t>Kupai</w:t>
      </w:r>
      <w:proofErr w:type="spellEnd"/>
      <w:r w:rsidRPr="0057505C">
        <w:t xml:space="preserve"> </w:t>
      </w:r>
      <w:proofErr w:type="spellStart"/>
      <w:r w:rsidRPr="0057505C">
        <w:t>Omasker</w:t>
      </w:r>
      <w:proofErr w:type="spellEnd"/>
      <w:r w:rsidRPr="0057505C">
        <w:t xml:space="preserve"> subject to review by the Family Law Council, made recommendations that the Family Law Act 1975 (</w:t>
      </w:r>
      <w:proofErr w:type="spellStart"/>
      <w:r w:rsidRPr="0057505C">
        <w:t>C’wlth</w:t>
      </w:r>
      <w:proofErr w:type="spellEnd"/>
      <w:r w:rsidRPr="0057505C">
        <w:t>) be amended to acknowledge that children of Indigenous origins have a right, in community with other members of their group, to enjoy their own culture and to recognise traditional adoption practices of Torres Strait Islander people.</w:t>
      </w:r>
    </w:p>
    <w:p w14:paraId="11864B47" w14:textId="0ECE662C" w:rsidR="0057505C" w:rsidRDefault="00032BD8" w:rsidP="0057505C">
      <w:pPr>
        <w:pStyle w:val="Heading4"/>
      </w:pPr>
      <w:r>
        <w:br w:type="column"/>
      </w:r>
      <w:r w:rsidR="00FE1F0F" w:rsidRPr="0057505C">
        <w:lastRenderedPageBreak/>
        <w:t>2008</w:t>
      </w:r>
    </w:p>
    <w:p w14:paraId="55D909C2" w14:textId="66FCF66B" w:rsidR="009008CF" w:rsidRPr="0057505C" w:rsidRDefault="00FE1F0F" w:rsidP="0057505C">
      <w:r w:rsidRPr="0057505C">
        <w:t>Investigation into Altruistic Surrogacy committee recommended developing options for recognising traditional Torres Strait Islander adoptions.</w:t>
      </w:r>
    </w:p>
    <w:p w14:paraId="3F64DBBF" w14:textId="77777777" w:rsidR="0057505C" w:rsidRDefault="00FE1F0F" w:rsidP="0057505C">
      <w:pPr>
        <w:pStyle w:val="Heading4"/>
      </w:pPr>
      <w:r w:rsidRPr="0057505C">
        <w:t>2009</w:t>
      </w:r>
    </w:p>
    <w:p w14:paraId="0258428E" w14:textId="48960C5B" w:rsidR="009008CF" w:rsidRPr="0057505C" w:rsidRDefault="00FE1F0F" w:rsidP="0057505C">
      <w:r w:rsidRPr="0057505C">
        <w:t xml:space="preserve">Introduction of Adoption Act 2009 (Qld) which recognised that Island custom includes a customary child rearing practice that is </w:t>
      </w:r>
      <w:proofErr w:type="gramStart"/>
      <w:r w:rsidRPr="0057505C">
        <w:t>similar to</w:t>
      </w:r>
      <w:proofErr w:type="gramEnd"/>
      <w:r w:rsidRPr="0057505C">
        <w:t xml:space="preserve"> adoption, in so far as parental responsibility for a child is permanently transferred to someone other than the child’s parents.</w:t>
      </w:r>
    </w:p>
    <w:p w14:paraId="677F0FCC" w14:textId="77777777" w:rsidR="0057505C" w:rsidRDefault="00FE1F0F" w:rsidP="0057505C">
      <w:pPr>
        <w:pStyle w:val="Heading4"/>
      </w:pPr>
      <w:r w:rsidRPr="0057505C">
        <w:t>2010</w:t>
      </w:r>
    </w:p>
    <w:p w14:paraId="3D2E3554" w14:textId="40325F4E" w:rsidR="009008CF" w:rsidRPr="0057505C" w:rsidRDefault="00FE1F0F" w:rsidP="0057505C">
      <w:r w:rsidRPr="0057505C">
        <w:t>Queensland Government commences consultation in the Torres Strait and on the mainland of Queensland.</w:t>
      </w:r>
    </w:p>
    <w:p w14:paraId="30C09FD3" w14:textId="77777777" w:rsidR="009008CF" w:rsidRPr="0057505C" w:rsidRDefault="00FE1F0F" w:rsidP="0057505C">
      <w:r w:rsidRPr="0057505C">
        <w:t>Commencement of Surrogacy Act 2010 (Qld) to decriminalise non-commercial and altruistic surrogacy.</w:t>
      </w:r>
    </w:p>
    <w:p w14:paraId="09799C94" w14:textId="77777777" w:rsidR="0057505C" w:rsidRDefault="00FE1F0F" w:rsidP="0057505C">
      <w:pPr>
        <w:pStyle w:val="Heading4"/>
      </w:pPr>
      <w:r w:rsidRPr="0057505C">
        <w:t>2011</w:t>
      </w:r>
    </w:p>
    <w:p w14:paraId="68C01FFE" w14:textId="2E839861" w:rsidR="009008CF" w:rsidRPr="0057505C" w:rsidRDefault="00FE1F0F" w:rsidP="0057505C">
      <w:r w:rsidRPr="0057505C">
        <w:t>The Department of Aboriginal and Torres Strait Islander and Multicultural Affairs consults with Torres Strait Islander people in the Torres Strait.</w:t>
      </w:r>
    </w:p>
    <w:p w14:paraId="0A27270D" w14:textId="77777777" w:rsidR="0057505C" w:rsidRDefault="00FE1F0F" w:rsidP="0057505C">
      <w:pPr>
        <w:pStyle w:val="Heading4"/>
      </w:pPr>
      <w:r w:rsidRPr="0057505C">
        <w:t>2012</w:t>
      </w:r>
    </w:p>
    <w:p w14:paraId="42BF7AEE" w14:textId="43395964" w:rsidR="009008CF" w:rsidRPr="0057505C" w:rsidRDefault="00FE1F0F" w:rsidP="0057505C">
      <w:r w:rsidRPr="0057505C">
        <w:t>The Department of Aboriginal and Torres Strait Islander and Multicultural Affairs have consultations with Torres Strait Islander people on the mainland.</w:t>
      </w:r>
    </w:p>
    <w:p w14:paraId="46DBDAA5" w14:textId="77777777" w:rsidR="009008CF" w:rsidRPr="0057505C" w:rsidRDefault="00FE1F0F" w:rsidP="0057505C">
      <w:r w:rsidRPr="0057505C">
        <w:t xml:space="preserve">The Family Court of Australia in 2012 highlighted its limitations when dealing with Torres Strait Islander child rearing practices and advocated for the Federal and State governments to introduce new laws that respect this practice. As noted by Watts J in Beck and Anor &amp; Whitby and Anor [2012] </w:t>
      </w:r>
      <w:proofErr w:type="spellStart"/>
      <w:r w:rsidRPr="0057505C">
        <w:t>FamCA</w:t>
      </w:r>
      <w:proofErr w:type="spellEnd"/>
      <w:r w:rsidRPr="0057505C">
        <w:t xml:space="preserve"> 129 at 75:</w:t>
      </w:r>
    </w:p>
    <w:p w14:paraId="260DA5FE" w14:textId="0B58E605" w:rsidR="009008CF" w:rsidRPr="0057505C" w:rsidRDefault="00FE1F0F" w:rsidP="0026404C">
      <w:pPr>
        <w:pStyle w:val="Quote"/>
      </w:pPr>
      <w:r w:rsidRPr="0057505C">
        <w:t>“…the first Respondent is recorded on the birth certificate as the child’s father and the second Respondent is recorded on the birth certificate as the child’s mother. There is currently no power under the Family Law Act to make any order that would rectify that situation. Notwithstanding the orders I make today, under the Family Law Act, the Respondents remain the child’s parents and the Applicants do not become the child’s parents. The difficulty with the birth certificate is an example of a practical problem that flows from the lack of formal recognition of the Applicants as the parents of the child. The problem has been discussed for more than 25 years in various significant Government reports. The Federal Government has the power to amend the Family Law Act to enable a court to declare persons in the positions of the Applicants in this case as parents. Alternatively, the states have power to amend State legislation to allow full recognition of traditional Torres Strait Islander child rearing practices.</w:t>
      </w:r>
      <w:r w:rsidR="00113B04" w:rsidRPr="0057505C">
        <w:t xml:space="preserve"> </w:t>
      </w:r>
      <w:r w:rsidRPr="0057505C">
        <w:t>Maybe one day the law will be changed.”</w:t>
      </w:r>
    </w:p>
    <w:p w14:paraId="05B6704B" w14:textId="77777777" w:rsidR="0057505C" w:rsidRDefault="00FE1F0F" w:rsidP="0026404C">
      <w:pPr>
        <w:pStyle w:val="Heading4"/>
      </w:pPr>
      <w:r w:rsidRPr="0026404C">
        <w:t>2017</w:t>
      </w:r>
    </w:p>
    <w:p w14:paraId="74A5BEF0" w14:textId="146870A7" w:rsidR="009008CF" w:rsidRPr="0057505C" w:rsidRDefault="00FE1F0F" w:rsidP="00C14E09">
      <w:pPr>
        <w:pStyle w:val="NoSpacing"/>
      </w:pPr>
      <w:r w:rsidRPr="0057505C">
        <w:t>During the 2017 Queensland election campaign, the Queensland Government made commitments to:</w:t>
      </w:r>
    </w:p>
    <w:p w14:paraId="159AE9D6" w14:textId="77777777" w:rsidR="009008CF" w:rsidRPr="0057505C" w:rsidRDefault="00FE1F0F" w:rsidP="00C14E09">
      <w:pPr>
        <w:pStyle w:val="Quote"/>
        <w:spacing w:before="120"/>
      </w:pPr>
      <w:r w:rsidRPr="0057505C">
        <w:t xml:space="preserve">Introduce new laws that legally recognise the outcomes achieved by Torres Strait Islander </w:t>
      </w:r>
      <w:proofErr w:type="gramStart"/>
      <w:r w:rsidRPr="0057505C">
        <w:t>families’</w:t>
      </w:r>
      <w:proofErr w:type="gramEnd"/>
      <w:r w:rsidRPr="0057505C">
        <w:t xml:space="preserve"> continued use of traditional ‘adoption’ (GEC 580);</w:t>
      </w:r>
    </w:p>
    <w:p w14:paraId="730978E7" w14:textId="77777777" w:rsidR="009008CF" w:rsidRPr="0057505C" w:rsidRDefault="00FE1F0F" w:rsidP="00C14E09">
      <w:pPr>
        <w:pStyle w:val="Quote"/>
        <w:spacing w:before="120"/>
      </w:pPr>
      <w:r w:rsidRPr="0057505C">
        <w:t>Appoint an eminent person who will help consult with Queensland’s Torres Strait Islander community on the laws to recognise Torres Strait Islander adoption (GEC 581); and</w:t>
      </w:r>
    </w:p>
    <w:p w14:paraId="4D701EAB" w14:textId="77777777" w:rsidR="009008CF" w:rsidRPr="0057505C" w:rsidRDefault="00FE1F0F" w:rsidP="00C14E09">
      <w:pPr>
        <w:pStyle w:val="Quote"/>
        <w:spacing w:before="120"/>
      </w:pPr>
      <w:r w:rsidRPr="0057505C">
        <w:t>The government further committed to allocate $1 million to implement the legislation.</w:t>
      </w:r>
    </w:p>
    <w:p w14:paraId="3C9AE6F3" w14:textId="77777777" w:rsidR="0057505C" w:rsidRDefault="00815547" w:rsidP="0026404C">
      <w:pPr>
        <w:pStyle w:val="Heading4"/>
      </w:pPr>
      <w:r w:rsidRPr="0057505C">
        <w:lastRenderedPageBreak/>
        <w:t>2</w:t>
      </w:r>
      <w:r w:rsidR="00FE1F0F" w:rsidRPr="0057505C">
        <w:t>018</w:t>
      </w:r>
    </w:p>
    <w:p w14:paraId="4860B094" w14:textId="3B941FF6" w:rsidR="009008CF" w:rsidRPr="0057505C" w:rsidRDefault="00FE1F0F" w:rsidP="0057505C">
      <w:r w:rsidRPr="0057505C">
        <w:t xml:space="preserve">Department of Aboriginal and Torres Strait Islander Partnerships (DATSIP) engaged three Eminent Persons, Ms Ivy </w:t>
      </w:r>
      <w:proofErr w:type="spellStart"/>
      <w:r w:rsidRPr="0057505C">
        <w:t>Trevallion</w:t>
      </w:r>
      <w:proofErr w:type="spellEnd"/>
      <w:r w:rsidRPr="0057505C">
        <w:t xml:space="preserve">, Mr Charles </w:t>
      </w:r>
      <w:proofErr w:type="spellStart"/>
      <w:r w:rsidRPr="0057505C">
        <w:t>Passi</w:t>
      </w:r>
      <w:proofErr w:type="spellEnd"/>
      <w:r w:rsidRPr="0057505C">
        <w:t xml:space="preserve"> and the Hon. Alistair Nicholson to provide legal, cultural and gender expertise during the complex and culturally sensitive consultations with Queensland’s Torres Strait Islander community.</w:t>
      </w:r>
    </w:p>
    <w:p w14:paraId="4063088A" w14:textId="77777777" w:rsidR="009008CF" w:rsidRPr="0057505C" w:rsidRDefault="00FE1F0F" w:rsidP="0057505C">
      <w:r w:rsidRPr="0057505C">
        <w:t>The Eminent Persons met for the first time on 12 June 2018 together with representatives from DATSIP, Department of Child Safety, Youth and Women (DCSYW), Department of the Premier and Cabinet (DPC) and the Department of Justice and Attorney-General (DJAG); and then again on the 28 June 2018.</w:t>
      </w:r>
    </w:p>
    <w:p w14:paraId="324B69C1" w14:textId="77777777" w:rsidR="009008CF" w:rsidRPr="0057505C" w:rsidRDefault="00FE1F0F" w:rsidP="0057505C">
      <w:r w:rsidRPr="0057505C">
        <w:t>DATSIP coordinated more than 30 consultation meetings (including community, small group and individual meetings) held in the Torres Strait and across Queensland in November and December 2018. This included: Thursday Island, Murray Island, Badu Island, Cairns, Bamaga, Townsville, Mackay, Goodna, Caboolture, and Brisbane. Over 350 Queenslanders participated in these meetings.</w:t>
      </w:r>
    </w:p>
    <w:p w14:paraId="7EC00285" w14:textId="77777777" w:rsidR="0057505C" w:rsidRDefault="00FE1F0F" w:rsidP="0026404C">
      <w:pPr>
        <w:pStyle w:val="Heading4"/>
      </w:pPr>
      <w:r w:rsidRPr="0026404C">
        <w:t>2019</w:t>
      </w:r>
    </w:p>
    <w:p w14:paraId="1224DFDE" w14:textId="5816D396" w:rsidR="009008CF" w:rsidRPr="0057505C" w:rsidRDefault="00FE1F0F" w:rsidP="0057505C">
      <w:r w:rsidRPr="0057505C">
        <w:t xml:space="preserve">DATSIP engaged with Alistair Nicholson and Ivy </w:t>
      </w:r>
      <w:proofErr w:type="spellStart"/>
      <w:r w:rsidRPr="0057505C">
        <w:t>Trevallion</w:t>
      </w:r>
      <w:proofErr w:type="spellEnd"/>
      <w:r w:rsidRPr="0057505C">
        <w:t xml:space="preserve"> regarding the model.</w:t>
      </w:r>
    </w:p>
    <w:p w14:paraId="2BACF774" w14:textId="77777777" w:rsidR="009008CF" w:rsidRPr="0057505C" w:rsidRDefault="00FE1F0F" w:rsidP="0057505C">
      <w:r w:rsidRPr="0057505C">
        <w:t>DATSIP worked with colleagues across the Queensland Government, including Births, Deaths and Marriages Registry, Queensland Civil and Administrative Tribunal and Right to Information Unit to develop a framework that will legally recognise Torres Strait Islander traditional child rearing practices.</w:t>
      </w:r>
    </w:p>
    <w:p w14:paraId="2BFA5F78" w14:textId="77777777" w:rsidR="0057505C" w:rsidRDefault="00FE1F0F" w:rsidP="00583F74">
      <w:pPr>
        <w:pStyle w:val="Heading4"/>
      </w:pPr>
      <w:r w:rsidRPr="0026404C">
        <w:t>2020</w:t>
      </w:r>
    </w:p>
    <w:p w14:paraId="259DF2A3" w14:textId="1EF15945" w:rsidR="009008CF" w:rsidRPr="0057505C" w:rsidRDefault="00FE1F0F" w:rsidP="0057505C">
      <w:r w:rsidRPr="0057505C">
        <w:t>Queensland’s first Torres Strait Islander Member of Parliament Cynthia Lui, Member for Cook, introduced the draft Meriba Omasker Kaziw Kazipa (Torres Strait Islander Traditional Child Rearing Practices) Bill 2020.</w:t>
      </w:r>
    </w:p>
    <w:p w14:paraId="3772145B" w14:textId="77777777" w:rsidR="009008CF" w:rsidRPr="0057505C" w:rsidRDefault="00FE1F0F" w:rsidP="0057505C">
      <w:r w:rsidRPr="0057505C">
        <w:t>The Meriba Omasker Kaziw Kazipa (Torres Strait Islander Traditional Child Rearing Practices) Act 2020 (Qld) was granted royal assent on 14 September 2020.</w:t>
      </w:r>
    </w:p>
    <w:p w14:paraId="2E83C94A" w14:textId="77777777" w:rsidR="009008CF" w:rsidRPr="0057505C" w:rsidRDefault="00FE1F0F" w:rsidP="0057505C">
      <w:r w:rsidRPr="0057505C">
        <w:t>Department of Seniors, Disability Services and Aboriginal and Torres Strait Islander Partnerships (DSDSATSIP) works to establish the Office of the Commissioner.</w:t>
      </w:r>
    </w:p>
    <w:p w14:paraId="10CDFABF" w14:textId="77777777" w:rsidR="009008CF" w:rsidRPr="0057505C" w:rsidRDefault="00FE1F0F" w:rsidP="0057505C">
      <w:r w:rsidRPr="0057505C">
        <w:t>This includes engagement with relevant agencies across the Queensland Government including</w:t>
      </w:r>
    </w:p>
    <w:p w14:paraId="7C6C64CE" w14:textId="77777777" w:rsidR="0057505C" w:rsidRDefault="00FE1F0F" w:rsidP="0057505C">
      <w:r w:rsidRPr="0057505C">
        <w:t>Births, Deaths and Marriages Registry, Queensland Police Service, Department of Justice and Attorney- General (DJAG) and the Department of Children, Youth Justice and Multicultural Affairs (DCYMA).</w:t>
      </w:r>
    </w:p>
    <w:p w14:paraId="1F4D6B3A" w14:textId="0CFA611E" w:rsidR="00F0310A" w:rsidRDefault="00FE1F0F" w:rsidP="00C14E09">
      <w:pPr>
        <w:pStyle w:val="Heading4"/>
        <w:spacing w:before="0"/>
      </w:pPr>
      <w:r w:rsidRPr="0057505C">
        <w:t>2021</w:t>
      </w:r>
      <w:r w:rsidR="00F0310A">
        <w:tab/>
      </w:r>
    </w:p>
    <w:p w14:paraId="19A508EA" w14:textId="331DF504" w:rsidR="00F24288" w:rsidRPr="00F0310A" w:rsidRDefault="00FE1F0F" w:rsidP="00C14E09">
      <w:pPr>
        <w:pStyle w:val="Heading5"/>
        <w:spacing w:before="0"/>
      </w:pPr>
      <w:r w:rsidRPr="00F0310A">
        <w:t>1 April 2021</w:t>
      </w:r>
    </w:p>
    <w:p w14:paraId="448F20CB" w14:textId="77777777" w:rsidR="00F0310A" w:rsidRPr="00F0310A" w:rsidRDefault="00FE1F0F" w:rsidP="00C14E09">
      <w:pPr>
        <w:spacing w:before="0"/>
      </w:pPr>
      <w:r w:rsidRPr="00F0310A">
        <w:t>Proclamation of some provisions of the Meriba Omasker Kaziw Kazipa</w:t>
      </w:r>
      <w:r w:rsidR="00F0310A" w:rsidRPr="00F0310A">
        <w:t xml:space="preserve"> </w:t>
      </w:r>
      <w:r w:rsidRPr="00F0310A">
        <w:t>(Torres Strait Islander Traditional Child Rearing Practices) Act 2020.</w:t>
      </w:r>
    </w:p>
    <w:p w14:paraId="518111D6" w14:textId="4CD28D9A" w:rsidR="00F24288" w:rsidRPr="00F0310A" w:rsidRDefault="00FE1F0F" w:rsidP="0057505C">
      <w:pPr>
        <w:pStyle w:val="Heading5"/>
      </w:pPr>
      <w:r w:rsidRPr="00F0310A">
        <w:t xml:space="preserve">1 July </w:t>
      </w:r>
      <w:r w:rsidRPr="0057505C">
        <w:t>2021</w:t>
      </w:r>
    </w:p>
    <w:p w14:paraId="5E0FB774" w14:textId="599202C4" w:rsidR="009008CF" w:rsidRPr="00F0310A" w:rsidRDefault="00FE1F0F" w:rsidP="00C14E09">
      <w:pPr>
        <w:spacing w:before="0"/>
      </w:pPr>
      <w:r w:rsidRPr="00F0310A">
        <w:t>Proclamation of remaining provisions of the Meriba Omasker Kaziw Kazipa (Torres Strait Islander Traditional Child Rearing Practices) Act 2020.</w:t>
      </w:r>
    </w:p>
    <w:p w14:paraId="1EC38093" w14:textId="77777777" w:rsidR="00F24288" w:rsidRPr="00F0310A" w:rsidRDefault="00FE1F0F" w:rsidP="00C14E09">
      <w:pPr>
        <w:pStyle w:val="Heading5"/>
        <w:spacing w:before="0"/>
      </w:pPr>
      <w:r w:rsidRPr="00F0310A">
        <w:t>12 July 2021</w:t>
      </w:r>
    </w:p>
    <w:p w14:paraId="6C43AE6D" w14:textId="472D3E93" w:rsidR="009008CF" w:rsidRDefault="00FE1F0F" w:rsidP="00C14E09">
      <w:pPr>
        <w:spacing w:before="0"/>
      </w:pPr>
      <w:r w:rsidRPr="00F0310A">
        <w:t>C’Zarke Maza commences duties as inaugural Commissioner.</w:t>
      </w:r>
    </w:p>
    <w:p w14:paraId="2DC6794D" w14:textId="1FD79685" w:rsidR="00F0310A" w:rsidRPr="00F0310A" w:rsidRDefault="0026404C" w:rsidP="0057505C">
      <w:pPr>
        <w:pStyle w:val="Heading5"/>
      </w:pPr>
      <w:r>
        <w:br w:type="column"/>
      </w:r>
      <w:r w:rsidR="00F0310A" w:rsidRPr="00F0310A">
        <w:lastRenderedPageBreak/>
        <w:t>August 2021</w:t>
      </w:r>
    </w:p>
    <w:p w14:paraId="4CE532C7" w14:textId="77777777" w:rsidR="00F0310A" w:rsidRPr="00F0310A" w:rsidRDefault="00F0310A" w:rsidP="005F532D">
      <w:r w:rsidRPr="00F0310A">
        <w:t>Office of the Commissioner officially opened.</w:t>
      </w:r>
    </w:p>
    <w:p w14:paraId="7B878A4C" w14:textId="32F01F6A" w:rsidR="009008CF" w:rsidRDefault="00FE1F0F" w:rsidP="0057505C">
      <w:pPr>
        <w:pStyle w:val="Heading5"/>
      </w:pPr>
      <w:r w:rsidRPr="00F0310A">
        <w:t>1 September 2021</w:t>
      </w:r>
    </w:p>
    <w:p w14:paraId="1F4B0618" w14:textId="77777777" w:rsidR="00F0310A" w:rsidRPr="00F0310A" w:rsidRDefault="00F0310A" w:rsidP="005F532D">
      <w:r w:rsidRPr="00F0310A">
        <w:t>Meriba Omasker Kaziw Kazipa (Torres Strait Islander Traditional Child Rearing Practices) Regulation 2021 commenced.</w:t>
      </w:r>
    </w:p>
    <w:p w14:paraId="27552450" w14:textId="6F228D61" w:rsidR="009008CF" w:rsidRDefault="00FE1F0F" w:rsidP="0057505C">
      <w:pPr>
        <w:pStyle w:val="Heading5"/>
      </w:pPr>
      <w:r w:rsidRPr="00F0310A">
        <w:t>7 September 2021</w:t>
      </w:r>
    </w:p>
    <w:p w14:paraId="7D3ECDCE" w14:textId="77777777" w:rsidR="00F0310A" w:rsidRPr="00F0310A" w:rsidRDefault="00F0310A" w:rsidP="005F532D">
      <w:r w:rsidRPr="00F0310A">
        <w:t>Meriba Omasker Kaziw Kazipa application process opened.</w:t>
      </w:r>
    </w:p>
    <w:p w14:paraId="6D6A41C8" w14:textId="77777777" w:rsidR="00F0310A" w:rsidRPr="00F0310A" w:rsidRDefault="00F0310A" w:rsidP="005F532D">
      <w:r w:rsidRPr="00F0310A">
        <w:t>Meriba Omasker Information Management System (MOIMS) goes live to undertake record keeping and uploading of information relating to the application process.</w:t>
      </w:r>
    </w:p>
    <w:p w14:paraId="0C8F5674" w14:textId="0B550B95" w:rsidR="009008CF" w:rsidRPr="00F0310A" w:rsidRDefault="00F24288" w:rsidP="0057505C">
      <w:pPr>
        <w:pStyle w:val="Heading5"/>
      </w:pPr>
      <w:r w:rsidRPr="00F0310A">
        <w:t>22 November 2021</w:t>
      </w:r>
    </w:p>
    <w:p w14:paraId="342D2DFE" w14:textId="4DFC8602" w:rsidR="009008CF" w:rsidRDefault="00FE1F0F" w:rsidP="005F532D">
      <w:r w:rsidRPr="00F0310A">
        <w:t>First CRO was granted</w:t>
      </w:r>
      <w:bookmarkStart w:id="16" w:name="_bookmark11"/>
      <w:bookmarkEnd w:id="16"/>
    </w:p>
    <w:p w14:paraId="171C12C3" w14:textId="77777777" w:rsidR="00F0310A" w:rsidRDefault="00F0310A" w:rsidP="005F532D">
      <w:pPr>
        <w:pStyle w:val="Heading3"/>
      </w:pPr>
      <w:r>
        <w:br w:type="page"/>
      </w:r>
    </w:p>
    <w:p w14:paraId="5C9A2B8C" w14:textId="6D34A147" w:rsidR="009008CF" w:rsidRPr="002E5931" w:rsidRDefault="00FE1F0F" w:rsidP="005F532D">
      <w:pPr>
        <w:pStyle w:val="Heading2"/>
      </w:pPr>
      <w:bookmarkStart w:id="17" w:name="_Toc125539075"/>
      <w:r w:rsidRPr="002E5931">
        <w:lastRenderedPageBreak/>
        <w:t>The Bill</w:t>
      </w:r>
      <w:bookmarkEnd w:id="17"/>
    </w:p>
    <w:p w14:paraId="21857101" w14:textId="77777777" w:rsidR="009008CF" w:rsidRPr="002E5931" w:rsidRDefault="00FE1F0F" w:rsidP="005F532D">
      <w:pPr>
        <w:pStyle w:val="Heading7"/>
      </w:pPr>
      <w:r w:rsidRPr="002E5931">
        <w:t xml:space="preserve">On </w:t>
      </w:r>
      <w:r w:rsidRPr="002E5931">
        <w:rPr>
          <w:b/>
          <w:bCs/>
        </w:rPr>
        <w:t>16 July 2020</w:t>
      </w:r>
      <w:r w:rsidRPr="002E5931">
        <w:t xml:space="preserve">, Ms Cynthia Lui MP, Member for Cook, introduced a private members Bill, the </w:t>
      </w:r>
      <w:r w:rsidRPr="002E5931">
        <w:rPr>
          <w:b/>
          <w:bCs/>
        </w:rPr>
        <w:t>Meriba Omasker Kaziw Kazipa</w:t>
      </w:r>
      <w:r w:rsidRPr="002E5931">
        <w:t xml:space="preserve"> (Torres Strait Islander Traditional Child Rearing Practice) into State Parliament (the Bill). The Bill was introduced with the full support of the Queensland Parliament and was adopted by the Queensland Government and referred to the relevant portfolio committee (the committee) to prepare their report on the Bill.</w:t>
      </w:r>
    </w:p>
    <w:p w14:paraId="09FA0ECD" w14:textId="77777777" w:rsidR="009008CF" w:rsidRPr="00970645" w:rsidRDefault="00FE1F0F" w:rsidP="005F532D">
      <w:pPr>
        <w:pStyle w:val="Heading4"/>
      </w:pPr>
      <w:r w:rsidRPr="00970645">
        <w:t>The objectives of the Bill were to:</w:t>
      </w:r>
    </w:p>
    <w:p w14:paraId="59167F8D" w14:textId="77777777" w:rsidR="009008CF" w:rsidRPr="0026404C" w:rsidRDefault="00FE1F0F" w:rsidP="00BF693D">
      <w:pPr>
        <w:pStyle w:val="ListParagraph"/>
      </w:pPr>
      <w:r w:rsidRPr="0026404C">
        <w:t xml:space="preserve">recognise </w:t>
      </w:r>
      <w:proofErr w:type="spellStart"/>
      <w:r w:rsidRPr="0026404C">
        <w:t>Ailan</w:t>
      </w:r>
      <w:proofErr w:type="spellEnd"/>
      <w:r w:rsidRPr="0026404C">
        <w:t xml:space="preserve"> </w:t>
      </w:r>
      <w:proofErr w:type="spellStart"/>
      <w:r w:rsidRPr="0026404C">
        <w:t>Kastom</w:t>
      </w:r>
      <w:proofErr w:type="spellEnd"/>
      <w:r w:rsidRPr="0026404C">
        <w:t xml:space="preserve"> child rearing practice</w:t>
      </w:r>
    </w:p>
    <w:p w14:paraId="4F281D16" w14:textId="77777777" w:rsidR="009008CF" w:rsidRPr="0026404C" w:rsidRDefault="00FE1F0F" w:rsidP="00BF693D">
      <w:pPr>
        <w:pStyle w:val="ListParagraph"/>
      </w:pPr>
      <w:r w:rsidRPr="0026404C">
        <w:t>establish a process for applications to be made for the legal recognition of the practice</w:t>
      </w:r>
    </w:p>
    <w:p w14:paraId="50F0BF2A" w14:textId="77777777" w:rsidR="009008CF" w:rsidRPr="0026404C" w:rsidRDefault="00FE1F0F" w:rsidP="00BF693D">
      <w:pPr>
        <w:pStyle w:val="ListParagraph"/>
      </w:pPr>
      <w:r w:rsidRPr="0026404C">
        <w:t xml:space="preserve">provide for a </w:t>
      </w:r>
      <w:proofErr w:type="gramStart"/>
      <w:r w:rsidRPr="0026404C">
        <w:t>decision making</w:t>
      </w:r>
      <w:proofErr w:type="gramEnd"/>
      <w:r w:rsidRPr="0026404C">
        <w:t xml:space="preserve"> process that will establish the legal effect of the practice</w:t>
      </w:r>
    </w:p>
    <w:p w14:paraId="01B5CCB9" w14:textId="77777777" w:rsidR="009008CF" w:rsidRPr="00970645" w:rsidRDefault="00FE1F0F" w:rsidP="005F532D">
      <w:pPr>
        <w:pStyle w:val="Heading4"/>
      </w:pPr>
      <w:r w:rsidRPr="00970645">
        <w:t>An integration of traditional law into modern law</w:t>
      </w:r>
    </w:p>
    <w:p w14:paraId="367B811E" w14:textId="589B78F8" w:rsidR="009008CF" w:rsidRPr="002E5931" w:rsidRDefault="00FE1F0F" w:rsidP="005F532D">
      <w:pPr>
        <w:pStyle w:val="Heading7"/>
      </w:pPr>
      <w:r w:rsidRPr="002E5931">
        <w:t xml:space="preserve">The Bill proposed a framework that will formally recognise traditional Torres Strait Islander </w:t>
      </w:r>
      <w:proofErr w:type="spellStart"/>
      <w:r w:rsidR="002E5931" w:rsidRPr="002E5931">
        <w:t>A</w:t>
      </w:r>
      <w:r w:rsidRPr="002E5931">
        <w:t>ilan</w:t>
      </w:r>
      <w:proofErr w:type="spellEnd"/>
      <w:r w:rsidRPr="002E5931">
        <w:t xml:space="preserve"> </w:t>
      </w:r>
      <w:proofErr w:type="spellStart"/>
      <w:r w:rsidRPr="002E5931">
        <w:t>Kastom</w:t>
      </w:r>
      <w:proofErr w:type="spellEnd"/>
      <w:r w:rsidRPr="002E5931">
        <w:t xml:space="preserve"> into law. According to the Torres Strait Island Regional Council, the Bill carried ‘specific and important significance as a new nexus between LORE and LAW’.</w:t>
      </w:r>
    </w:p>
    <w:p w14:paraId="3B152050" w14:textId="77777777" w:rsidR="009008CF" w:rsidRPr="002E5931" w:rsidRDefault="00FE1F0F" w:rsidP="005F532D">
      <w:pPr>
        <w:pStyle w:val="Heading7"/>
      </w:pPr>
      <w:r w:rsidRPr="002E5931">
        <w:t>The committee noted the historic nature of this Bill, the first legislation in any Australian Parliament to include Torres Strait Islander languages, and the ‘first legal framework of its kind in Australia’.</w:t>
      </w:r>
    </w:p>
    <w:p w14:paraId="34856153" w14:textId="77777777" w:rsidR="009008CF" w:rsidRPr="002E5931" w:rsidRDefault="00FE1F0F" w:rsidP="005F532D">
      <w:pPr>
        <w:pStyle w:val="Heading7"/>
      </w:pPr>
      <w:r w:rsidRPr="002E5931">
        <w:t>As stated during the departmental briefing by Ms Kathy Parton, Deputy Director-General (DDG), Policy and Corporate Services, DATSIP:</w:t>
      </w:r>
    </w:p>
    <w:p w14:paraId="458952BC" w14:textId="51E65689" w:rsidR="009008CF" w:rsidRPr="00970645" w:rsidRDefault="00FE1F0F" w:rsidP="005F532D">
      <w:pPr>
        <w:pStyle w:val="IntenseQuote"/>
      </w:pPr>
      <w:r w:rsidRPr="00970645">
        <w:t>“Legally recognising Torres Strait Islander traditional child rearing practice is an important step forward in the Queensland Government’s journey to a reframed relationship with First Nations people and acknowledges the strength of Torres Strait Islander culture.”</w:t>
      </w:r>
    </w:p>
    <w:p w14:paraId="7B74BE7C" w14:textId="77777777" w:rsidR="009008CF" w:rsidRPr="00970645" w:rsidRDefault="00815547" w:rsidP="005F532D">
      <w:pPr>
        <w:pStyle w:val="IntenseQuote"/>
      </w:pPr>
      <w:r w:rsidRPr="00970645">
        <w:t>"</w:t>
      </w:r>
      <w:r w:rsidR="00FE1F0F" w:rsidRPr="00970645">
        <w:t>I think it is great that this has been put forward because this is literally closing the gap of understanding—for those like my little son, who is</w:t>
      </w:r>
      <w:r w:rsidRPr="00970645">
        <w:t xml:space="preserve"> </w:t>
      </w:r>
      <w:r w:rsidR="00FE1F0F" w:rsidRPr="00970645">
        <w:t>traditionally adopted, to know that he is loved under the lore umbrella but als</w:t>
      </w:r>
      <w:r w:rsidRPr="00970645">
        <w:t>o under law."</w:t>
      </w:r>
    </w:p>
    <w:p w14:paraId="5908FE81" w14:textId="21290140" w:rsidR="002E5931" w:rsidRPr="00970645" w:rsidRDefault="002E5931" w:rsidP="005F532D">
      <w:pPr>
        <w:pStyle w:val="IntenseQuote"/>
      </w:pPr>
      <w:r w:rsidRPr="00970645">
        <w:t>Mabuiag Islander father</w:t>
      </w:r>
    </w:p>
    <w:p w14:paraId="65728577" w14:textId="3D21A794" w:rsidR="009008CF" w:rsidRPr="0041740A" w:rsidRDefault="008D69A7" w:rsidP="005F532D">
      <w:pPr>
        <w:pStyle w:val="Heading3"/>
      </w:pPr>
      <w:bookmarkStart w:id="18" w:name="_Toc125539076"/>
      <w:r>
        <w:t>P</w:t>
      </w:r>
      <w:r w:rsidR="00FE1F0F" w:rsidRPr="0041740A">
        <w:t>arliamentary</w:t>
      </w:r>
      <w:r w:rsidR="00FE1F0F" w:rsidRPr="002E5931">
        <w:t xml:space="preserve"> </w:t>
      </w:r>
      <w:r w:rsidR="00FE1F0F" w:rsidRPr="0041740A">
        <w:t>Committee</w:t>
      </w:r>
      <w:r w:rsidR="00FE1F0F" w:rsidRPr="002E5931">
        <w:t xml:space="preserve"> </w:t>
      </w:r>
      <w:r w:rsidR="00FE1F0F" w:rsidRPr="0041740A">
        <w:t>recommendations</w:t>
      </w:r>
      <w:r w:rsidR="00FE1F0F" w:rsidRPr="002E5931">
        <w:t xml:space="preserve"> </w:t>
      </w:r>
      <w:r w:rsidR="00FE1F0F" w:rsidRPr="0041740A">
        <w:t>of</w:t>
      </w:r>
      <w:r w:rsidR="00FE1F0F" w:rsidRPr="002E5931">
        <w:t xml:space="preserve"> </w:t>
      </w:r>
      <w:r w:rsidR="00FE1F0F" w:rsidRPr="0041740A">
        <w:t>the</w:t>
      </w:r>
      <w:r w:rsidR="00FE1F0F" w:rsidRPr="002E5931">
        <w:t xml:space="preserve"> Bill</w:t>
      </w:r>
      <w:bookmarkEnd w:id="18"/>
    </w:p>
    <w:p w14:paraId="757712F3" w14:textId="77777777" w:rsidR="009008CF" w:rsidRPr="002E5931" w:rsidRDefault="00FE1F0F" w:rsidP="005F532D">
      <w:pPr>
        <w:pStyle w:val="Heading4"/>
      </w:pPr>
      <w:r w:rsidRPr="00970645">
        <w:t>Recommendation</w:t>
      </w:r>
      <w:r w:rsidRPr="002E5931">
        <w:t xml:space="preserve"> 1</w:t>
      </w:r>
    </w:p>
    <w:p w14:paraId="741EE39E" w14:textId="77777777" w:rsidR="009008CF" w:rsidRPr="002E5931" w:rsidRDefault="00FE1F0F" w:rsidP="005F532D">
      <w:pPr>
        <w:pStyle w:val="Heading7"/>
      </w:pPr>
      <w:r w:rsidRPr="002E5931">
        <w:t>The committee recommends the Meriba Omasker Kaziw Kazipa (Torres Strait Islander Traditional Child Rearing Practice) Bill 2020 be passed.</w:t>
      </w:r>
    </w:p>
    <w:p w14:paraId="05A65009" w14:textId="77777777" w:rsidR="009008CF" w:rsidRPr="002E5931" w:rsidRDefault="00FE1F0F" w:rsidP="005F532D">
      <w:pPr>
        <w:pStyle w:val="Heading4"/>
      </w:pPr>
      <w:r w:rsidRPr="00970645">
        <w:t>Recommendation</w:t>
      </w:r>
      <w:r w:rsidRPr="002E5931">
        <w:t xml:space="preserve"> 2</w:t>
      </w:r>
    </w:p>
    <w:p w14:paraId="58592463" w14:textId="77777777" w:rsidR="009008CF" w:rsidRPr="002E5931" w:rsidRDefault="00FE1F0F" w:rsidP="005F532D">
      <w:pPr>
        <w:pStyle w:val="Heading7"/>
      </w:pPr>
      <w:r w:rsidRPr="002E5931">
        <w:t xml:space="preserve">The committee recommends that the Department of Aboriginal and Torres Strait Islander Partnerships prioritise the implementation of education programs that are culturally appropriate, independent and supportive, as well as mindful of the sensitive nature of the </w:t>
      </w:r>
      <w:proofErr w:type="spellStart"/>
      <w:r w:rsidRPr="002E5931">
        <w:t>Ailan</w:t>
      </w:r>
      <w:proofErr w:type="spellEnd"/>
      <w:r w:rsidRPr="002E5931">
        <w:t xml:space="preserve"> </w:t>
      </w:r>
      <w:proofErr w:type="spellStart"/>
      <w:r w:rsidRPr="002E5931">
        <w:t>Kastom</w:t>
      </w:r>
      <w:proofErr w:type="spellEnd"/>
      <w:r w:rsidRPr="002E5931">
        <w:t xml:space="preserve"> process.</w:t>
      </w:r>
    </w:p>
    <w:p w14:paraId="6ED5CFDD" w14:textId="77777777" w:rsidR="009008CF" w:rsidRPr="002E5931" w:rsidRDefault="00FE1F0F" w:rsidP="005F532D">
      <w:pPr>
        <w:pStyle w:val="Heading7"/>
      </w:pPr>
      <w:r w:rsidRPr="002E5931">
        <w:lastRenderedPageBreak/>
        <w:t>The committee recommends that the department explore opportunities for the provision of independent counselling and support to be made available to people who may experience trauma as a result of their interaction with the legal recognition process.</w:t>
      </w:r>
    </w:p>
    <w:p w14:paraId="1F1E4F24" w14:textId="77777777" w:rsidR="009008CF" w:rsidRPr="002E5931" w:rsidRDefault="00FE1F0F" w:rsidP="005F532D">
      <w:pPr>
        <w:pStyle w:val="Heading4"/>
      </w:pPr>
      <w:r w:rsidRPr="00970645">
        <w:t>Recommendation</w:t>
      </w:r>
      <w:r w:rsidRPr="002E5931">
        <w:t xml:space="preserve"> 3</w:t>
      </w:r>
    </w:p>
    <w:p w14:paraId="68CEE82D" w14:textId="77777777" w:rsidR="009008CF" w:rsidRPr="002E5931" w:rsidRDefault="00FE1F0F" w:rsidP="005F532D">
      <w:pPr>
        <w:pStyle w:val="Heading7"/>
      </w:pPr>
      <w:r w:rsidRPr="002E5931">
        <w:t>To uphold the independence of the Commissioner, the committee recommends that the Department of Aboriginal and Torres Strait Islander Partnerships establish the offices for the Office of the Commissioner, in both Cairns and Thursday Island, in facilities separate to departmental offices.</w:t>
      </w:r>
    </w:p>
    <w:p w14:paraId="4B27D2D4" w14:textId="77777777" w:rsidR="009008CF" w:rsidRPr="002E5931" w:rsidRDefault="00FE1F0F" w:rsidP="005F532D">
      <w:pPr>
        <w:pStyle w:val="Heading4"/>
      </w:pPr>
      <w:r w:rsidRPr="002E5931">
        <w:t>Recommendation 4</w:t>
      </w:r>
    </w:p>
    <w:p w14:paraId="51CFFEBC" w14:textId="77777777" w:rsidR="009008CF" w:rsidRPr="002E5931" w:rsidRDefault="00FE1F0F" w:rsidP="005F532D">
      <w:pPr>
        <w:pStyle w:val="Heading7"/>
      </w:pPr>
      <w:r w:rsidRPr="002E5931">
        <w:t>The committee recommends that the clause 124 of the Bill be amended so that section 44 of the Births, Deaths and Marriages Registration Act 2003 is further amended to explicitly instruct the Registrar to remove the names of the birth parents from the new birth certificate.</w:t>
      </w:r>
    </w:p>
    <w:p w14:paraId="50B45B16" w14:textId="77777777" w:rsidR="009008CF" w:rsidRPr="002E5931" w:rsidRDefault="00FE1F0F" w:rsidP="005F532D">
      <w:pPr>
        <w:pStyle w:val="Heading4"/>
      </w:pPr>
      <w:bookmarkStart w:id="19" w:name="_Hlk122092894"/>
      <w:r w:rsidRPr="002E5931">
        <w:t>Recommendation 5</w:t>
      </w:r>
    </w:p>
    <w:p w14:paraId="77C4E2BB" w14:textId="04EE143F" w:rsidR="009008CF" w:rsidRPr="002E5931" w:rsidRDefault="00FE1F0F" w:rsidP="005F532D">
      <w:pPr>
        <w:pStyle w:val="Heading7"/>
      </w:pPr>
      <w:r w:rsidRPr="002E5931">
        <w:t>The committee recommends that clause 124</w:t>
      </w:r>
      <w:r w:rsidR="007602F5" w:rsidRPr="002E5931">
        <w:t xml:space="preserve"> </w:t>
      </w:r>
      <w:r w:rsidRPr="002E5931">
        <w:t>of the Bill be amended so that section 44 of the Births, Deaths and Marriages Registration Act 2003 is further amended to ensure that the Registrar may give requested information relating to a closed entry for a</w:t>
      </w:r>
      <w:r w:rsidR="007602F5" w:rsidRPr="002E5931">
        <w:t xml:space="preserve"> </w:t>
      </w:r>
      <w:r w:rsidRPr="002E5931">
        <w:t>person (who is the subject of the traditional recognition order, and while still a child) only with the consent of one or more of the cultural parents (and/or guardian).</w:t>
      </w:r>
    </w:p>
    <w:bookmarkEnd w:id="19"/>
    <w:p w14:paraId="3D632C5C" w14:textId="7BBFE874" w:rsidR="007602F5" w:rsidRPr="002E5931" w:rsidRDefault="007602F5" w:rsidP="005F532D">
      <w:pPr>
        <w:pStyle w:val="Heading4"/>
      </w:pPr>
      <w:r w:rsidRPr="002E5931">
        <w:t>Recommendation 6</w:t>
      </w:r>
    </w:p>
    <w:p w14:paraId="4A8B3374" w14:textId="6EEA2CC9" w:rsidR="009008CF" w:rsidRPr="002E5931" w:rsidRDefault="00EA6648" w:rsidP="005F532D">
      <w:pPr>
        <w:pStyle w:val="Heading7"/>
      </w:pPr>
      <w:r w:rsidRPr="002E5931">
        <w:t xml:space="preserve">That proposed section 45 of the Bill be amended to ensure the destruction of any criminal history information received by the Commissioner under that section occurs as soon as practicable </w:t>
      </w:r>
      <w:proofErr w:type="gramStart"/>
      <w:r w:rsidRPr="002E5931">
        <w:t>after  the</w:t>
      </w:r>
      <w:proofErr w:type="gramEnd"/>
      <w:r w:rsidRPr="002E5931">
        <w:t xml:space="preserve"> information is no longer needed for the purpose for which it was requested, similar to other relevant Queensland Acts.</w:t>
      </w:r>
    </w:p>
    <w:p w14:paraId="2498FC8A" w14:textId="667C463D" w:rsidR="002E5931" w:rsidRDefault="002E5931" w:rsidP="005F532D">
      <w:pPr>
        <w:rPr>
          <w:color w:val="000000" w:themeColor="text1"/>
          <w:sz w:val="20"/>
          <w:szCs w:val="20"/>
        </w:rPr>
      </w:pPr>
      <w:r>
        <w:br w:type="page"/>
      </w:r>
    </w:p>
    <w:p w14:paraId="4A059516" w14:textId="77777777" w:rsidR="009008CF" w:rsidRPr="0041740A" w:rsidRDefault="00FE1F0F" w:rsidP="0026404C">
      <w:pPr>
        <w:pStyle w:val="Heading3"/>
      </w:pPr>
      <w:bookmarkStart w:id="20" w:name="_bookmark13"/>
      <w:bookmarkStart w:id="21" w:name="_Toc125539077"/>
      <w:bookmarkEnd w:id="20"/>
      <w:r w:rsidRPr="0041740A">
        <w:lastRenderedPageBreak/>
        <w:t>Inquiry</w:t>
      </w:r>
      <w:r w:rsidRPr="0041740A">
        <w:rPr>
          <w:spacing w:val="-1"/>
        </w:rPr>
        <w:t xml:space="preserve"> </w:t>
      </w:r>
      <w:r w:rsidRPr="0026404C">
        <w:t>process</w:t>
      </w:r>
      <w:r w:rsidRPr="0041740A">
        <w:t xml:space="preserve"> of the </w:t>
      </w:r>
      <w:r w:rsidRPr="0041740A">
        <w:rPr>
          <w:spacing w:val="-4"/>
        </w:rPr>
        <w:t>Bill</w:t>
      </w:r>
      <w:bookmarkEnd w:id="21"/>
    </w:p>
    <w:p w14:paraId="77039863" w14:textId="77777777" w:rsidR="00563BA0" w:rsidRDefault="00FE1F0F" w:rsidP="005F532D">
      <w:pPr>
        <w:pStyle w:val="Heading7"/>
      </w:pPr>
      <w:r w:rsidRPr="00563BA0">
        <w:t>On 17 July 2020, the committee invited stakeholders and subscribers to make written submissions on the Bill. Nineteen submissions were received. The committee received written advice from the Department of Aboriginal and Torres Strait Islander Partnerships (DATSIP) in response to matters raised in submissions.</w:t>
      </w:r>
    </w:p>
    <w:p w14:paraId="4B9569D1" w14:textId="33AC60A0" w:rsidR="009008CF" w:rsidRPr="00563BA0" w:rsidRDefault="00FE1F0F" w:rsidP="005F532D">
      <w:pPr>
        <w:pStyle w:val="Heading7"/>
      </w:pPr>
      <w:r w:rsidRPr="00563BA0">
        <w:t xml:space="preserve">The committee received a public briefing about the Bill from DATSIP; Aunty Ivy </w:t>
      </w:r>
      <w:proofErr w:type="spellStart"/>
      <w:r w:rsidRPr="00563BA0">
        <w:t>Trevallion</w:t>
      </w:r>
      <w:proofErr w:type="spellEnd"/>
      <w:r w:rsidRPr="00563BA0">
        <w:t xml:space="preserve">, Chair of the </w:t>
      </w:r>
      <w:proofErr w:type="spellStart"/>
      <w:r w:rsidRPr="00563BA0">
        <w:t>Kupai</w:t>
      </w:r>
      <w:proofErr w:type="spellEnd"/>
      <w:r w:rsidRPr="00563BA0">
        <w:t xml:space="preserve"> </w:t>
      </w:r>
      <w:proofErr w:type="spellStart"/>
      <w:r w:rsidRPr="00563BA0">
        <w:t>Omasker</w:t>
      </w:r>
      <w:proofErr w:type="spellEnd"/>
      <w:r w:rsidRPr="00563BA0">
        <w:t xml:space="preserve"> Working Party; and the Queensland Human Rights Commission on 22 July 2020. A second public briefing about the Bill was received from DATSIP in Brisbane on 10 August 2020.</w:t>
      </w:r>
    </w:p>
    <w:p w14:paraId="3E094394" w14:textId="77777777" w:rsidR="009008CF" w:rsidRPr="00563BA0" w:rsidRDefault="00FE1F0F" w:rsidP="005F532D">
      <w:pPr>
        <w:pStyle w:val="Heading7"/>
      </w:pPr>
      <w:r w:rsidRPr="00563BA0">
        <w:t>The committee held six public hearings and three private hearings for the inquiry and heard evidence from</w:t>
      </w:r>
    </w:p>
    <w:p w14:paraId="047257A4" w14:textId="77777777" w:rsidR="009008CF" w:rsidRPr="00563BA0" w:rsidRDefault="00FE1F0F" w:rsidP="005F532D">
      <w:pPr>
        <w:pStyle w:val="Heading7"/>
      </w:pPr>
      <w:r w:rsidRPr="00563BA0">
        <w:t>78 witnesses. As well as the public hearing held in Brisbane on 10 August 2020, the committee held public hearings and private hearings in Townsville, Cairns, Bamaga, Thursday Island and Saibai Island from 3 to 7 August 2020.</w:t>
      </w:r>
    </w:p>
    <w:p w14:paraId="5089CBBE" w14:textId="4F269C80" w:rsidR="009008CF" w:rsidRPr="00563BA0" w:rsidRDefault="00FE1F0F" w:rsidP="005F532D">
      <w:pPr>
        <w:pStyle w:val="Heading7"/>
      </w:pPr>
      <w:r w:rsidRPr="00563BA0">
        <w:t xml:space="preserve">The Bill also made consequential amendments </w:t>
      </w:r>
      <w:proofErr w:type="gramStart"/>
      <w:r w:rsidRPr="00563BA0">
        <w:t>to:</w:t>
      </w:r>
      <w:proofErr w:type="gramEnd"/>
      <w:r w:rsidRPr="00563BA0">
        <w:t xml:space="preserve"> the Adoption Act 2009, the Births, Deaths, and Marriages Registration Act 2003, the Criminal Code, the Domestic and Family Violence Protection Act 2012, the Domicile Act 1981, the Evidence Act 1977, the Guardianship and Administration Act 2000, the Industrial Relations Act 2016, the Integrity Act 2009, the Payroll Tax Act 1971, the Powers of Attorney Act 1998, the </w:t>
      </w:r>
      <w:r w:rsidRPr="00563BA0">
        <w:rPr>
          <w:i/>
          <w:iCs/>
        </w:rPr>
        <w:t>Public Service Act 2008</w:t>
      </w:r>
      <w:r w:rsidRPr="00563BA0">
        <w:t xml:space="preserve"> and </w:t>
      </w:r>
      <w:r w:rsidRPr="00563BA0">
        <w:rPr>
          <w:i/>
          <w:iCs/>
        </w:rPr>
        <w:t>the Right to Information Act 2009</w:t>
      </w:r>
      <w:r w:rsidRPr="00563BA0">
        <w:t>.</w:t>
      </w:r>
    </w:p>
    <w:p w14:paraId="515A09C5" w14:textId="77777777" w:rsidR="009008CF" w:rsidRPr="0041740A" w:rsidRDefault="00FE1F0F" w:rsidP="005F532D">
      <w:pPr>
        <w:pStyle w:val="Heading3"/>
      </w:pPr>
      <w:bookmarkStart w:id="22" w:name="_Toc125539078"/>
      <w:r w:rsidRPr="0041740A">
        <w:t>Establishment</w:t>
      </w:r>
      <w:r w:rsidRPr="00563BA0">
        <w:t xml:space="preserve"> </w:t>
      </w:r>
      <w:r w:rsidRPr="0041740A">
        <w:t>and</w:t>
      </w:r>
      <w:r w:rsidRPr="00563BA0">
        <w:t xml:space="preserve"> appointment</w:t>
      </w:r>
      <w:bookmarkEnd w:id="22"/>
    </w:p>
    <w:p w14:paraId="0635AAEE" w14:textId="77777777" w:rsidR="009008CF" w:rsidRPr="00563BA0" w:rsidRDefault="00FE1F0F" w:rsidP="005F532D">
      <w:pPr>
        <w:pStyle w:val="Heading7"/>
      </w:pPr>
      <w:r w:rsidRPr="00563BA0">
        <w:t>The Bill proposed the establishment of a new Commissioner and their office. The Commissioner will be an appropriately qualified senior Torres Strait Islander person with a deep understanding and knowledge of traditional child rearing practice.</w:t>
      </w:r>
    </w:p>
    <w:p w14:paraId="7BD96704" w14:textId="0EA45342" w:rsidR="009008CF" w:rsidRPr="00563BA0" w:rsidRDefault="00FE1F0F" w:rsidP="005F532D">
      <w:pPr>
        <w:pStyle w:val="Heading7"/>
      </w:pPr>
      <w:r w:rsidRPr="00563BA0">
        <w:t>It is proposed officers employed in the Office of the Commissioner would be appointed under the</w:t>
      </w:r>
      <w:r w:rsidR="00563BA0">
        <w:t xml:space="preserve"> </w:t>
      </w:r>
      <w:r w:rsidRPr="00563BA0">
        <w:rPr>
          <w:i/>
          <w:iCs/>
        </w:rPr>
        <w:t>Public</w:t>
      </w:r>
      <w:r w:rsidRPr="00563BA0">
        <w:rPr>
          <w:i/>
          <w:iCs/>
          <w:spacing w:val="-1"/>
        </w:rPr>
        <w:t xml:space="preserve"> </w:t>
      </w:r>
      <w:r w:rsidRPr="00563BA0">
        <w:rPr>
          <w:i/>
          <w:iCs/>
        </w:rPr>
        <w:t>Service</w:t>
      </w:r>
      <w:r w:rsidRPr="00563BA0">
        <w:rPr>
          <w:i/>
          <w:iCs/>
          <w:spacing w:val="-1"/>
        </w:rPr>
        <w:t xml:space="preserve"> </w:t>
      </w:r>
      <w:r w:rsidRPr="00563BA0">
        <w:rPr>
          <w:i/>
          <w:iCs/>
        </w:rPr>
        <w:t>Act</w:t>
      </w:r>
      <w:r w:rsidRPr="00563BA0">
        <w:rPr>
          <w:i/>
          <w:iCs/>
          <w:spacing w:val="-1"/>
        </w:rPr>
        <w:t xml:space="preserve"> </w:t>
      </w:r>
      <w:r w:rsidRPr="00563BA0">
        <w:rPr>
          <w:i/>
          <w:iCs/>
          <w:spacing w:val="-2"/>
        </w:rPr>
        <w:t>2008</w:t>
      </w:r>
      <w:r w:rsidRPr="0041740A">
        <w:rPr>
          <w:spacing w:val="-2"/>
        </w:rPr>
        <w:t>.</w:t>
      </w:r>
    </w:p>
    <w:p w14:paraId="3DF3277F" w14:textId="77777777" w:rsidR="009008CF" w:rsidRPr="0041740A" w:rsidRDefault="009008CF" w:rsidP="005F532D">
      <w:pPr>
        <w:sectPr w:rsidR="009008CF" w:rsidRPr="0041740A" w:rsidSect="00AC3442">
          <w:headerReference w:type="even" r:id="rId15"/>
          <w:headerReference w:type="default" r:id="rId16"/>
          <w:type w:val="continuous"/>
          <w:pgSz w:w="11910" w:h="16840"/>
          <w:pgMar w:top="1134" w:right="1134" w:bottom="1134" w:left="1134" w:header="430" w:footer="0" w:gutter="0"/>
          <w:paperSrc w:first="7" w:other="7"/>
          <w:cols w:space="720"/>
        </w:sectPr>
      </w:pPr>
    </w:p>
    <w:p w14:paraId="0162A9B3" w14:textId="77777777" w:rsidR="009008CF" w:rsidRPr="00563BA0" w:rsidRDefault="00FE1F0F" w:rsidP="005F532D">
      <w:pPr>
        <w:pStyle w:val="Heading2"/>
      </w:pPr>
      <w:bookmarkStart w:id="23" w:name="_Toc125539079"/>
      <w:r w:rsidRPr="00563BA0">
        <w:lastRenderedPageBreak/>
        <w:t>The Act</w:t>
      </w:r>
      <w:bookmarkEnd w:id="23"/>
    </w:p>
    <w:p w14:paraId="3EF13EEA" w14:textId="47EA540D" w:rsidR="00563BA0" w:rsidRPr="00FF49C3" w:rsidRDefault="00FE1F0F" w:rsidP="005F532D">
      <w:pPr>
        <w:pStyle w:val="Heading4"/>
      </w:pPr>
      <w:r w:rsidRPr="00FF49C3">
        <w:t>Meriba Omasker Kaziw Kazipa</w:t>
      </w:r>
      <w:r w:rsidR="0026404C">
        <w:br/>
      </w:r>
      <w:r w:rsidRPr="00FF49C3">
        <w:t>(Torres Strait Islander Traditional Child Rearing Practice) Act 2020</w:t>
      </w:r>
    </w:p>
    <w:p w14:paraId="13C7150B" w14:textId="4B094D8F" w:rsidR="009008CF" w:rsidRPr="00563BA0" w:rsidRDefault="00FE1F0F" w:rsidP="005F532D">
      <w:pPr>
        <w:pStyle w:val="Heading7"/>
      </w:pPr>
      <w:r w:rsidRPr="00563BA0">
        <w:t xml:space="preserve">On </w:t>
      </w:r>
      <w:r w:rsidRPr="00563BA0">
        <w:rPr>
          <w:b/>
          <w:bCs/>
        </w:rPr>
        <w:t>8 September 2020</w:t>
      </w:r>
      <w:r w:rsidRPr="00563BA0">
        <w:t>, the Meriba Omasker Kaziw Kazipa (Torres Strait Islander Traditional Child Rearing Practice) Act 2020 (the Act) was passed in the Legislative Assembly and received assent on 14 September 2020.</w:t>
      </w:r>
    </w:p>
    <w:p w14:paraId="577F0EDA" w14:textId="77777777" w:rsidR="009008CF" w:rsidRPr="00563BA0" w:rsidRDefault="00FE1F0F" w:rsidP="005F532D">
      <w:pPr>
        <w:pStyle w:val="Heading7"/>
      </w:pPr>
      <w:r w:rsidRPr="00563BA0">
        <w:t>The Act commenced on 1 July 2021 (apart from sections relating to the appointment of the Commissioner and establishment of their office, which commenced on 1 April 2021).</w:t>
      </w:r>
    </w:p>
    <w:p w14:paraId="4069A274" w14:textId="77777777" w:rsidR="009008CF" w:rsidRPr="00563BA0" w:rsidRDefault="00FE1F0F" w:rsidP="005F532D">
      <w:pPr>
        <w:pStyle w:val="Heading7"/>
      </w:pPr>
      <w:r w:rsidRPr="00563BA0">
        <w:t xml:space="preserve">The Act provides for the legal recognition of </w:t>
      </w:r>
      <w:proofErr w:type="spellStart"/>
      <w:r w:rsidRPr="00563BA0">
        <w:t>Ailan</w:t>
      </w:r>
      <w:proofErr w:type="spellEnd"/>
      <w:r w:rsidRPr="00563BA0">
        <w:t xml:space="preserve"> </w:t>
      </w:r>
      <w:proofErr w:type="spellStart"/>
      <w:r w:rsidRPr="00563BA0">
        <w:t>Kastom</w:t>
      </w:r>
      <w:proofErr w:type="spellEnd"/>
      <w:r w:rsidRPr="00563BA0">
        <w:t xml:space="preserve"> traditional child rearing practice, through the making of a CRO, for Torres Strait Islander people.</w:t>
      </w:r>
    </w:p>
    <w:p w14:paraId="2F8A0D24" w14:textId="77777777" w:rsidR="009008CF" w:rsidRPr="00563BA0" w:rsidRDefault="00FE1F0F" w:rsidP="005F532D">
      <w:pPr>
        <w:pStyle w:val="Heading7"/>
      </w:pPr>
      <w:r w:rsidRPr="00563BA0">
        <w:t>The Act is the first legislation of its kind in Australia, reconciling traditional law with western law and recognises the strength and enduring Torres Strait Islander culture. It is also the first Act to use traditional language in its title.</w:t>
      </w:r>
    </w:p>
    <w:p w14:paraId="2B26265F" w14:textId="429431D4" w:rsidR="009008CF" w:rsidRPr="00177027" w:rsidRDefault="00FE1F0F" w:rsidP="005F532D">
      <w:pPr>
        <w:pStyle w:val="Heading7"/>
      </w:pPr>
      <w:r w:rsidRPr="00563BA0">
        <w:t>As well as the process for applying for legal recognition, the Act also established a Commissioner and an Office of the Commissioner. The Commissioner makes CROs that permanently transfer parentage to the cultural parents.</w:t>
      </w:r>
    </w:p>
    <w:p w14:paraId="2B8FF259" w14:textId="502FC8BE" w:rsidR="009008CF" w:rsidRPr="0041740A" w:rsidRDefault="00FE1F0F" w:rsidP="0026404C">
      <w:pPr>
        <w:pStyle w:val="Heading3"/>
      </w:pPr>
      <w:bookmarkStart w:id="24" w:name="_Toc125539080"/>
      <w:r w:rsidRPr="0041740A">
        <w:t>The</w:t>
      </w:r>
      <w:r w:rsidRPr="0041740A">
        <w:rPr>
          <w:spacing w:val="-6"/>
        </w:rPr>
        <w:t xml:space="preserve"> </w:t>
      </w:r>
      <w:r w:rsidRPr="0041740A">
        <w:t>Act’s</w:t>
      </w:r>
      <w:r w:rsidRPr="0041740A">
        <w:rPr>
          <w:spacing w:val="-6"/>
        </w:rPr>
        <w:t xml:space="preserve"> </w:t>
      </w:r>
      <w:r w:rsidRPr="00970645">
        <w:t>purpose</w:t>
      </w:r>
      <w:r w:rsidRPr="0041740A">
        <w:t>:</w:t>
      </w:r>
      <w:bookmarkEnd w:id="24"/>
    </w:p>
    <w:p w14:paraId="4C510D35" w14:textId="77777777" w:rsidR="009008CF" w:rsidRPr="00EA6648" w:rsidRDefault="00FE1F0F" w:rsidP="005F532D">
      <w:r w:rsidRPr="0041740A">
        <w:rPr>
          <w:i/>
        </w:rPr>
        <w:t xml:space="preserve">The Meriba Omasker Kaziw Kazipa (Torres Strait Islander Traditional Child Rearing Practice) Act 2020 (the Act) </w:t>
      </w:r>
      <w:r w:rsidRPr="00EA6648">
        <w:t>was passed</w:t>
      </w:r>
      <w:r w:rsidRPr="00EA6648">
        <w:rPr>
          <w:spacing w:val="-3"/>
        </w:rPr>
        <w:t xml:space="preserve"> </w:t>
      </w:r>
      <w:r w:rsidRPr="00EA6648">
        <w:t>in</w:t>
      </w:r>
      <w:r w:rsidRPr="00EA6648">
        <w:rPr>
          <w:spacing w:val="-3"/>
        </w:rPr>
        <w:t xml:space="preserve"> </w:t>
      </w:r>
      <w:r w:rsidRPr="00EA6648">
        <w:t>September</w:t>
      </w:r>
      <w:r w:rsidRPr="00EA6648">
        <w:rPr>
          <w:spacing w:val="-3"/>
        </w:rPr>
        <w:t xml:space="preserve"> </w:t>
      </w:r>
      <w:r w:rsidRPr="00EA6648">
        <w:t>2020.</w:t>
      </w:r>
      <w:r w:rsidRPr="00EA6648">
        <w:rPr>
          <w:spacing w:val="-3"/>
        </w:rPr>
        <w:t xml:space="preserve"> </w:t>
      </w:r>
      <w:r w:rsidRPr="00EA6648">
        <w:t>The</w:t>
      </w:r>
      <w:r w:rsidRPr="00EA6648">
        <w:rPr>
          <w:spacing w:val="-3"/>
        </w:rPr>
        <w:t xml:space="preserve"> </w:t>
      </w:r>
      <w:r w:rsidRPr="00EA6648">
        <w:t>Act</w:t>
      </w:r>
      <w:r w:rsidRPr="00EA6648">
        <w:rPr>
          <w:spacing w:val="-3"/>
        </w:rPr>
        <w:t xml:space="preserve"> </w:t>
      </w:r>
      <w:r w:rsidRPr="00EA6648">
        <w:t>provides</w:t>
      </w:r>
      <w:r w:rsidRPr="00EA6648">
        <w:rPr>
          <w:spacing w:val="-3"/>
        </w:rPr>
        <w:t xml:space="preserve"> </w:t>
      </w:r>
      <w:r w:rsidRPr="00EA6648">
        <w:t>a</w:t>
      </w:r>
      <w:r w:rsidRPr="00EA6648">
        <w:rPr>
          <w:spacing w:val="-3"/>
        </w:rPr>
        <w:t xml:space="preserve"> </w:t>
      </w:r>
      <w:r w:rsidRPr="00EA6648">
        <w:t>process</w:t>
      </w:r>
      <w:r w:rsidRPr="00EA6648">
        <w:rPr>
          <w:spacing w:val="-3"/>
        </w:rPr>
        <w:t xml:space="preserve"> </w:t>
      </w:r>
      <w:r w:rsidRPr="00EA6648">
        <w:t>for</w:t>
      </w:r>
      <w:r w:rsidRPr="00EA6648">
        <w:rPr>
          <w:spacing w:val="-3"/>
        </w:rPr>
        <w:t xml:space="preserve"> </w:t>
      </w:r>
      <w:r w:rsidRPr="00EA6648">
        <w:t>families</w:t>
      </w:r>
      <w:r w:rsidRPr="00EA6648">
        <w:rPr>
          <w:spacing w:val="-3"/>
        </w:rPr>
        <w:t xml:space="preserve"> </w:t>
      </w:r>
      <w:r w:rsidRPr="00EA6648">
        <w:t>to</w:t>
      </w:r>
      <w:r w:rsidRPr="00EA6648">
        <w:rPr>
          <w:spacing w:val="-3"/>
        </w:rPr>
        <w:t xml:space="preserve"> </w:t>
      </w:r>
      <w:r w:rsidRPr="00EA6648">
        <w:t>seek</w:t>
      </w:r>
      <w:r w:rsidRPr="00EA6648">
        <w:rPr>
          <w:spacing w:val="-3"/>
        </w:rPr>
        <w:t xml:space="preserve"> </w:t>
      </w:r>
      <w:r w:rsidRPr="00EA6648">
        <w:t>legal</w:t>
      </w:r>
      <w:r w:rsidRPr="00EA6648">
        <w:rPr>
          <w:spacing w:val="-3"/>
        </w:rPr>
        <w:t xml:space="preserve"> </w:t>
      </w:r>
      <w:r w:rsidRPr="00EA6648">
        <w:t>recognition</w:t>
      </w:r>
      <w:r w:rsidRPr="00EA6648">
        <w:rPr>
          <w:spacing w:val="-3"/>
        </w:rPr>
        <w:t xml:space="preserve"> </w:t>
      </w:r>
      <w:r w:rsidRPr="00EA6648">
        <w:t>of</w:t>
      </w:r>
      <w:r w:rsidRPr="00EA6648">
        <w:rPr>
          <w:spacing w:val="-3"/>
        </w:rPr>
        <w:t xml:space="preserve"> </w:t>
      </w:r>
      <w:r w:rsidRPr="00EA6648">
        <w:t>traditional</w:t>
      </w:r>
      <w:r w:rsidRPr="00EA6648">
        <w:rPr>
          <w:spacing w:val="-3"/>
        </w:rPr>
        <w:t xml:space="preserve"> </w:t>
      </w:r>
      <w:r w:rsidRPr="00EA6648">
        <w:t>child</w:t>
      </w:r>
      <w:r w:rsidRPr="00EA6648">
        <w:rPr>
          <w:spacing w:val="-3"/>
        </w:rPr>
        <w:t xml:space="preserve"> </w:t>
      </w:r>
      <w:r w:rsidRPr="00EA6648">
        <w:t xml:space="preserve">rearing </w:t>
      </w:r>
      <w:r w:rsidRPr="00EA6648">
        <w:rPr>
          <w:spacing w:val="-2"/>
        </w:rPr>
        <w:t>practices.</w:t>
      </w:r>
    </w:p>
    <w:p w14:paraId="5C749207" w14:textId="77777777" w:rsidR="009008CF" w:rsidRPr="00563BA0" w:rsidRDefault="00FE1F0F" w:rsidP="005F532D">
      <w:r w:rsidRPr="00563BA0">
        <w:t>Applications for legal recognition are considered by the Commissioner who decides if a CRO should be made.</w:t>
      </w:r>
    </w:p>
    <w:p w14:paraId="7F130655" w14:textId="77777777" w:rsidR="009008CF" w:rsidRPr="00563BA0" w:rsidRDefault="00FE1F0F" w:rsidP="005F532D">
      <w:r w:rsidRPr="00563BA0">
        <w:t>A CRO will permanently transfer a person’s parentage from the birth parents to the cultural parents. Following this, a new birth certificate can be applied for from Births, Deaths and Marriages.</w:t>
      </w:r>
    </w:p>
    <w:p w14:paraId="17E6EB62" w14:textId="7F7D8F9B" w:rsidR="009008CF" w:rsidRDefault="00FE1F0F" w:rsidP="005F532D">
      <w:r w:rsidRPr="00563BA0">
        <w:t xml:space="preserve">It is important to highlight the very sensitive and taboo nature of these </w:t>
      </w:r>
      <w:proofErr w:type="spellStart"/>
      <w:r w:rsidRPr="00563BA0">
        <w:t>Ailan</w:t>
      </w:r>
      <w:proofErr w:type="spellEnd"/>
      <w:r w:rsidRPr="00563BA0">
        <w:t xml:space="preserve"> </w:t>
      </w:r>
      <w:proofErr w:type="spellStart"/>
      <w:r w:rsidRPr="00563BA0">
        <w:t>Kastom</w:t>
      </w:r>
      <w:proofErr w:type="spellEnd"/>
      <w:r w:rsidRPr="00563BA0">
        <w:t xml:space="preserve"> child rearing practices. Details regarding the actual practice are not required to be disclosed as part of the application process. Further there are confidentiality measures in place within the Act to ensure that information that is secret or sacred in nature cannot be released or shared (see section 102 of the Act).</w:t>
      </w:r>
    </w:p>
    <w:p w14:paraId="0EFB1ED4" w14:textId="52DA65AF" w:rsidR="00563BA0" w:rsidRDefault="00563BA0" w:rsidP="005F532D">
      <w:r>
        <w:br w:type="page"/>
      </w:r>
    </w:p>
    <w:p w14:paraId="23F717BD" w14:textId="77777777" w:rsidR="009008CF" w:rsidRPr="00563BA0" w:rsidRDefault="00FE1F0F" w:rsidP="0026404C">
      <w:pPr>
        <w:pStyle w:val="Heading3"/>
      </w:pPr>
      <w:bookmarkStart w:id="25" w:name="_bookmark14"/>
      <w:bookmarkStart w:id="26" w:name="_Toc125539081"/>
      <w:bookmarkEnd w:id="25"/>
      <w:r w:rsidRPr="00563BA0">
        <w:lastRenderedPageBreak/>
        <w:t>Key elements of the Act</w:t>
      </w:r>
      <w:bookmarkEnd w:id="26"/>
    </w:p>
    <w:p w14:paraId="59567AFC" w14:textId="77777777" w:rsidR="009008CF" w:rsidRPr="0041740A" w:rsidRDefault="00FE1F0F" w:rsidP="005F532D">
      <w:r w:rsidRPr="0041740A">
        <w:t>The</w:t>
      </w:r>
      <w:r w:rsidRPr="0041740A">
        <w:rPr>
          <w:spacing w:val="-4"/>
        </w:rPr>
        <w:t xml:space="preserve"> </w:t>
      </w:r>
      <w:r w:rsidRPr="0041740A">
        <w:t>framework</w:t>
      </w:r>
      <w:r w:rsidRPr="0041740A">
        <w:rPr>
          <w:spacing w:val="-4"/>
        </w:rPr>
        <w:t xml:space="preserve"> </w:t>
      </w:r>
      <w:r w:rsidRPr="0041740A">
        <w:t>for</w:t>
      </w:r>
      <w:r w:rsidRPr="0041740A">
        <w:rPr>
          <w:spacing w:val="-4"/>
        </w:rPr>
        <w:t xml:space="preserve"> </w:t>
      </w:r>
      <w:r w:rsidRPr="0041740A">
        <w:t>legal</w:t>
      </w:r>
      <w:r w:rsidRPr="0041740A">
        <w:rPr>
          <w:spacing w:val="-4"/>
        </w:rPr>
        <w:t xml:space="preserve"> </w:t>
      </w:r>
      <w:r w:rsidRPr="0041740A">
        <w:t>recognition</w:t>
      </w:r>
      <w:r w:rsidRPr="0041740A">
        <w:rPr>
          <w:spacing w:val="-4"/>
        </w:rPr>
        <w:t xml:space="preserve"> </w:t>
      </w:r>
      <w:r w:rsidRPr="0041740A">
        <w:t>has</w:t>
      </w:r>
      <w:r w:rsidRPr="0041740A">
        <w:rPr>
          <w:spacing w:val="-4"/>
        </w:rPr>
        <w:t xml:space="preserve"> </w:t>
      </w:r>
      <w:r w:rsidRPr="0041740A">
        <w:t>been</w:t>
      </w:r>
      <w:r w:rsidRPr="0041740A">
        <w:rPr>
          <w:spacing w:val="-4"/>
        </w:rPr>
        <w:t xml:space="preserve"> </w:t>
      </w:r>
      <w:r w:rsidRPr="0041740A">
        <w:t>designed</w:t>
      </w:r>
      <w:r w:rsidRPr="0041740A">
        <w:rPr>
          <w:spacing w:val="-4"/>
        </w:rPr>
        <w:t xml:space="preserve"> </w:t>
      </w:r>
      <w:r w:rsidRPr="0041740A">
        <w:t>so</w:t>
      </w:r>
      <w:r w:rsidRPr="0041740A">
        <w:rPr>
          <w:spacing w:val="-4"/>
        </w:rPr>
        <w:t xml:space="preserve"> </w:t>
      </w:r>
      <w:r w:rsidRPr="0041740A">
        <w:t>that</w:t>
      </w:r>
      <w:r w:rsidRPr="0041740A">
        <w:rPr>
          <w:spacing w:val="-4"/>
        </w:rPr>
        <w:t xml:space="preserve"> </w:t>
      </w:r>
      <w:r w:rsidRPr="0041740A">
        <w:t>it</w:t>
      </w:r>
      <w:r w:rsidRPr="0041740A">
        <w:rPr>
          <w:spacing w:val="-4"/>
        </w:rPr>
        <w:t xml:space="preserve"> </w:t>
      </w:r>
      <w:r w:rsidRPr="0041740A">
        <w:t>is</w:t>
      </w:r>
      <w:r w:rsidRPr="0041740A">
        <w:rPr>
          <w:spacing w:val="-4"/>
        </w:rPr>
        <w:t xml:space="preserve"> </w:t>
      </w:r>
      <w:r w:rsidRPr="0041740A">
        <w:t>affordable,</w:t>
      </w:r>
      <w:r w:rsidRPr="0041740A">
        <w:rPr>
          <w:spacing w:val="-4"/>
        </w:rPr>
        <w:t xml:space="preserve"> </w:t>
      </w:r>
      <w:r w:rsidRPr="0041740A">
        <w:t>accessible,</w:t>
      </w:r>
      <w:r w:rsidRPr="0041740A">
        <w:rPr>
          <w:spacing w:val="-4"/>
        </w:rPr>
        <w:t xml:space="preserve"> </w:t>
      </w:r>
      <w:r w:rsidRPr="0041740A">
        <w:t>culturally</w:t>
      </w:r>
      <w:r w:rsidRPr="0041740A">
        <w:rPr>
          <w:spacing w:val="-4"/>
        </w:rPr>
        <w:t xml:space="preserve"> </w:t>
      </w:r>
      <w:r w:rsidRPr="0041740A">
        <w:t>appropriate</w:t>
      </w:r>
      <w:r w:rsidRPr="0041740A">
        <w:rPr>
          <w:spacing w:val="40"/>
        </w:rPr>
        <w:t xml:space="preserve"> </w:t>
      </w:r>
      <w:r w:rsidRPr="0041740A">
        <w:t>and confidential. The framework is opt-in, consent based and voluntary.</w:t>
      </w:r>
    </w:p>
    <w:p w14:paraId="65B900C4" w14:textId="211C4980" w:rsidR="009008CF" w:rsidRDefault="00FE1F0F" w:rsidP="005F532D">
      <w:pPr>
        <w:rPr>
          <w:spacing w:val="-2"/>
        </w:rPr>
      </w:pPr>
      <w:r w:rsidRPr="0041740A">
        <w:t>The</w:t>
      </w:r>
      <w:r w:rsidRPr="0041740A">
        <w:rPr>
          <w:spacing w:val="-2"/>
        </w:rPr>
        <w:t xml:space="preserve"> </w:t>
      </w:r>
      <w:r w:rsidRPr="0041740A">
        <w:t>key</w:t>
      </w:r>
      <w:r w:rsidRPr="0041740A">
        <w:rPr>
          <w:spacing w:val="-2"/>
        </w:rPr>
        <w:t xml:space="preserve"> </w:t>
      </w:r>
      <w:r w:rsidRPr="0041740A">
        <w:t>elements</w:t>
      </w:r>
      <w:r w:rsidRPr="0041740A">
        <w:rPr>
          <w:spacing w:val="-2"/>
        </w:rPr>
        <w:t xml:space="preserve"> </w:t>
      </w:r>
      <w:r w:rsidRPr="0041740A">
        <w:t>of</w:t>
      </w:r>
      <w:r w:rsidRPr="0041740A">
        <w:rPr>
          <w:spacing w:val="-2"/>
        </w:rPr>
        <w:t xml:space="preserve"> </w:t>
      </w:r>
      <w:r w:rsidRPr="0041740A">
        <w:t>the</w:t>
      </w:r>
      <w:r w:rsidRPr="0041740A">
        <w:rPr>
          <w:spacing w:val="-2"/>
        </w:rPr>
        <w:t xml:space="preserve"> </w:t>
      </w:r>
      <w:r w:rsidRPr="0041740A">
        <w:t>Act</w:t>
      </w:r>
      <w:r w:rsidRPr="0041740A">
        <w:rPr>
          <w:spacing w:val="-2"/>
        </w:rPr>
        <w:t xml:space="preserve"> </w:t>
      </w:r>
      <w:r w:rsidRPr="0041740A">
        <w:t>are</w:t>
      </w:r>
      <w:r w:rsidRPr="0041740A">
        <w:rPr>
          <w:spacing w:val="-2"/>
        </w:rPr>
        <w:t xml:space="preserve"> </w:t>
      </w:r>
      <w:r w:rsidRPr="0041740A">
        <w:t>outlined</w:t>
      </w:r>
      <w:r w:rsidRPr="0041740A">
        <w:rPr>
          <w:spacing w:val="-1"/>
        </w:rPr>
        <w:t xml:space="preserve"> </w:t>
      </w:r>
      <w:r w:rsidRPr="0041740A">
        <w:rPr>
          <w:spacing w:val="-2"/>
        </w:rPr>
        <w:t>below:</w:t>
      </w:r>
    </w:p>
    <w:p w14:paraId="7A711F66" w14:textId="77777777" w:rsidR="00FF49C3" w:rsidRDefault="00FF49C3" w:rsidP="005F532D">
      <w:pPr>
        <w:pStyle w:val="Heading4"/>
      </w:pPr>
      <w:r>
        <w:t>Eligibility</w:t>
      </w:r>
      <w:r>
        <w:tab/>
      </w:r>
    </w:p>
    <w:p w14:paraId="5F8B2F64" w14:textId="655B4BA0" w:rsidR="00FF49C3" w:rsidRPr="00FF49C3" w:rsidRDefault="00FF49C3" w:rsidP="005F532D">
      <w:r w:rsidRPr="00FF49C3">
        <w:t>There are preliminary eligibility criteria including that:</w:t>
      </w:r>
    </w:p>
    <w:p w14:paraId="79A5EFC2" w14:textId="64628E3A" w:rsidR="00FF49C3" w:rsidRPr="0026404C" w:rsidRDefault="00FF49C3" w:rsidP="00BF693D">
      <w:pPr>
        <w:pStyle w:val="ListParagraph"/>
      </w:pPr>
      <w:r w:rsidRPr="0026404C">
        <w:t xml:space="preserve">one or </w:t>
      </w:r>
      <w:proofErr w:type="gramStart"/>
      <w:r w:rsidRPr="0026404C">
        <w:t>both of the birth</w:t>
      </w:r>
      <w:proofErr w:type="gramEnd"/>
      <w:r w:rsidRPr="0026404C">
        <w:t xml:space="preserve"> parents and one or both of the cultural parents are of Torres Strait Islander descent</w:t>
      </w:r>
    </w:p>
    <w:p w14:paraId="6DEBDCE9" w14:textId="21D79CE2" w:rsidR="00FF49C3" w:rsidRPr="0026404C" w:rsidRDefault="00FF49C3" w:rsidP="00BF693D">
      <w:pPr>
        <w:pStyle w:val="ListParagraph"/>
      </w:pPr>
      <w:r w:rsidRPr="0026404C">
        <w:t>the child’s birth was registered in Queensland</w:t>
      </w:r>
    </w:p>
    <w:p w14:paraId="0C86C52B" w14:textId="1AC5C057" w:rsidR="00FF49C3" w:rsidRPr="0026404C" w:rsidRDefault="00FF49C3" w:rsidP="00BF693D">
      <w:pPr>
        <w:pStyle w:val="ListParagraph"/>
      </w:pPr>
      <w:r w:rsidRPr="0026404C">
        <w:t>the cultural practice has occurred.</w:t>
      </w:r>
    </w:p>
    <w:p w14:paraId="4C84567E" w14:textId="77777777" w:rsidR="00FF49C3" w:rsidRDefault="00FF49C3" w:rsidP="005F532D">
      <w:pPr>
        <w:pStyle w:val="Heading4"/>
      </w:pPr>
      <w:r w:rsidRPr="00FF49C3">
        <w:t>Application</w:t>
      </w:r>
      <w:r w:rsidRPr="00FF49C3">
        <w:tab/>
      </w:r>
    </w:p>
    <w:p w14:paraId="2946B31A" w14:textId="6FA949E2" w:rsidR="00FF49C3" w:rsidRPr="00FF49C3" w:rsidRDefault="00FF49C3" w:rsidP="005F532D">
      <w:r w:rsidRPr="00FF49C3">
        <w:t>In making an application:</w:t>
      </w:r>
    </w:p>
    <w:p w14:paraId="1851B3EE" w14:textId="5CAFE29D" w:rsidR="00FF49C3" w:rsidRPr="0026404C" w:rsidRDefault="00FF49C3" w:rsidP="00BF693D">
      <w:pPr>
        <w:pStyle w:val="ListParagraph"/>
      </w:pPr>
      <w:r w:rsidRPr="0026404C">
        <w:t>for a child, the application is made by the birth and cultural parents</w:t>
      </w:r>
    </w:p>
    <w:p w14:paraId="11706FE1" w14:textId="1C7D6CF7" w:rsidR="00FF49C3" w:rsidRPr="0026404C" w:rsidRDefault="00FF49C3" w:rsidP="00BF693D">
      <w:pPr>
        <w:pStyle w:val="ListParagraph"/>
      </w:pPr>
      <w:r w:rsidRPr="0026404C">
        <w:t>for an adult, the application is made by the adult. The application is required to include:</w:t>
      </w:r>
    </w:p>
    <w:p w14:paraId="2180C9FB" w14:textId="5D2B5DAE" w:rsidR="00FF49C3" w:rsidRPr="0026404C" w:rsidRDefault="00FF49C3" w:rsidP="00BF693D">
      <w:pPr>
        <w:pStyle w:val="ListParagraph"/>
      </w:pPr>
      <w:r w:rsidRPr="0026404C">
        <w:t>statements from the birth parents, cultural parents (and where an adult, the subject of an application for an order is the applicant, a statement by the adult)</w:t>
      </w:r>
    </w:p>
    <w:p w14:paraId="64D16159" w14:textId="57821894" w:rsidR="00FF49C3" w:rsidRPr="0026404C" w:rsidRDefault="00FF49C3" w:rsidP="00BF693D">
      <w:pPr>
        <w:pStyle w:val="ListParagraph"/>
      </w:pPr>
      <w:r w:rsidRPr="0026404C">
        <w:t>that the applicants understand the permanent and lasting effect of making an order for legal recognition</w:t>
      </w:r>
    </w:p>
    <w:p w14:paraId="4F9071E4" w14:textId="1156B062" w:rsidR="00FF49C3" w:rsidRPr="0026404C" w:rsidRDefault="00FF49C3" w:rsidP="00BF693D">
      <w:pPr>
        <w:pStyle w:val="ListParagraph"/>
      </w:pPr>
      <w:r w:rsidRPr="0026404C">
        <w:t>if applicable, the informed consent of an ‘other carer’ (a person with legal decision-making responsibility for the child) to the application being made</w:t>
      </w:r>
    </w:p>
    <w:p w14:paraId="736E1A82" w14:textId="5CADB1F5" w:rsidR="00FF49C3" w:rsidRPr="0026404C" w:rsidRDefault="00FF49C3" w:rsidP="00BF693D">
      <w:pPr>
        <w:pStyle w:val="ListParagraph"/>
      </w:pPr>
      <w:r w:rsidRPr="0026404C">
        <w:t>statements from persons with knowledge and understanding of the cultural practice (informed persons) nominated by each of the birth parents and cultural parents to verify that the cultural practice occurred.</w:t>
      </w:r>
    </w:p>
    <w:p w14:paraId="61FBCF88" w14:textId="77777777" w:rsidR="00FF49C3" w:rsidRPr="00FF49C3" w:rsidRDefault="00FF49C3" w:rsidP="005F532D">
      <w:r w:rsidRPr="00FF49C3">
        <w:t>Parties will be given the opportunity to seek legal advice on the consequences of legal recognition.</w:t>
      </w:r>
    </w:p>
    <w:p w14:paraId="5C15A070" w14:textId="77777777" w:rsidR="00FF49C3" w:rsidRPr="00FF49C3" w:rsidRDefault="00FF49C3" w:rsidP="005F532D">
      <w:pPr>
        <w:pStyle w:val="Heading4"/>
      </w:pPr>
      <w:r w:rsidRPr="00FF49C3">
        <w:t>Consideration by the Commissioner</w:t>
      </w:r>
      <w:r w:rsidRPr="00FF49C3">
        <w:tab/>
      </w:r>
    </w:p>
    <w:p w14:paraId="14557A3D" w14:textId="20A103A5" w:rsidR="00FF49C3" w:rsidRPr="00FF49C3" w:rsidRDefault="00FF49C3" w:rsidP="005F532D">
      <w:r w:rsidRPr="00FF49C3">
        <w:t>The Commissioner considers the application and must be satisfied that the following requirements have been met before granting legal recognition:</w:t>
      </w:r>
    </w:p>
    <w:p w14:paraId="2E3F23DE" w14:textId="2C476D0A" w:rsidR="00FF49C3" w:rsidRPr="0026404C" w:rsidRDefault="00FF49C3" w:rsidP="00BF693D">
      <w:pPr>
        <w:pStyle w:val="ListParagraph"/>
      </w:pPr>
      <w:r w:rsidRPr="0026404C">
        <w:t>full, free and informed consent to legal recognition has been provided by the birth and cultural parents and, if applicable, the other carers</w:t>
      </w:r>
    </w:p>
    <w:p w14:paraId="474FCDD8" w14:textId="06D1E88F" w:rsidR="00FF49C3" w:rsidRPr="0026404C" w:rsidRDefault="00FF49C3" w:rsidP="00BF693D">
      <w:pPr>
        <w:pStyle w:val="ListParagraph"/>
      </w:pPr>
      <w:r w:rsidRPr="0026404C">
        <w:t>that the making of the order is for the wellbeing and best interests of the child</w:t>
      </w:r>
    </w:p>
    <w:p w14:paraId="5B98BB46" w14:textId="6EDA58EE" w:rsidR="00FF49C3" w:rsidRPr="0026404C" w:rsidRDefault="00FF49C3" w:rsidP="00BF693D">
      <w:pPr>
        <w:pStyle w:val="ListParagraph"/>
      </w:pPr>
      <w:r w:rsidRPr="0026404C">
        <w:t xml:space="preserve">that the transfer of parentage occurred in accordance with </w:t>
      </w:r>
      <w:proofErr w:type="spellStart"/>
      <w:r w:rsidRPr="0026404C">
        <w:t>Ailan</w:t>
      </w:r>
      <w:proofErr w:type="spellEnd"/>
      <w:r w:rsidRPr="0026404C">
        <w:t xml:space="preserve"> </w:t>
      </w:r>
      <w:proofErr w:type="spellStart"/>
      <w:r w:rsidRPr="0026404C">
        <w:t>Kastom</w:t>
      </w:r>
      <w:proofErr w:type="spellEnd"/>
      <w:r w:rsidRPr="0026404C">
        <w:t xml:space="preserve"> child rearing practice</w:t>
      </w:r>
    </w:p>
    <w:p w14:paraId="0D55442D" w14:textId="11BB75E3" w:rsidR="00FF49C3" w:rsidRPr="0026404C" w:rsidRDefault="00FF49C3" w:rsidP="00BF693D">
      <w:pPr>
        <w:pStyle w:val="ListParagraph"/>
      </w:pPr>
      <w:r w:rsidRPr="0026404C">
        <w:t>that each applicant was entitled to apply</w:t>
      </w:r>
    </w:p>
    <w:p w14:paraId="1B251A5D" w14:textId="184B0746" w:rsidR="00FF49C3" w:rsidRPr="0026404C" w:rsidRDefault="00FF49C3" w:rsidP="00BF693D">
      <w:pPr>
        <w:pStyle w:val="ListParagraph"/>
      </w:pPr>
      <w:r w:rsidRPr="0026404C">
        <w:t>that the requirements for the application are met</w:t>
      </w:r>
    </w:p>
    <w:p w14:paraId="7971151C" w14:textId="1AD5F565" w:rsidR="00FF49C3" w:rsidRPr="0026404C" w:rsidRDefault="00FF49C3" w:rsidP="00BF693D">
      <w:pPr>
        <w:pStyle w:val="ListParagraph"/>
      </w:pPr>
      <w:r w:rsidRPr="0026404C">
        <w:t>that each applicant has provided the required information or statement.</w:t>
      </w:r>
    </w:p>
    <w:p w14:paraId="0243BD46" w14:textId="087CFFB2" w:rsidR="00FF49C3" w:rsidRPr="00FF49C3" w:rsidRDefault="00AA0017" w:rsidP="005F532D">
      <w:r>
        <w:br w:type="column"/>
      </w:r>
      <w:r w:rsidR="00FF49C3" w:rsidRPr="00FF49C3">
        <w:lastRenderedPageBreak/>
        <w:t xml:space="preserve">In deciding what is for the wellbeing and best interest of a person who is the subject of an application, the Act sets out </w:t>
      </w:r>
      <w:proofErr w:type="gramStart"/>
      <w:r w:rsidR="00FF49C3" w:rsidRPr="00FF49C3">
        <w:t>a number of</w:t>
      </w:r>
      <w:proofErr w:type="gramEnd"/>
      <w:r w:rsidR="00FF49C3" w:rsidRPr="00FF49C3">
        <w:t xml:space="preserve"> other principles the Commissioner must have regard to. For example:</w:t>
      </w:r>
    </w:p>
    <w:p w14:paraId="7BC0E1B2" w14:textId="3EAE0FBC" w:rsidR="00FF49C3" w:rsidRPr="0026404C" w:rsidRDefault="00FF49C3" w:rsidP="00BF693D">
      <w:pPr>
        <w:pStyle w:val="ListParagraph"/>
      </w:pPr>
      <w:r w:rsidRPr="0026404C">
        <w:t xml:space="preserve">the need to ensure appropriate recognition and preservation of </w:t>
      </w:r>
      <w:proofErr w:type="spellStart"/>
      <w:r w:rsidRPr="0026404C">
        <w:t>Ailan</w:t>
      </w:r>
      <w:proofErr w:type="spellEnd"/>
      <w:r w:rsidRPr="0026404C">
        <w:t xml:space="preserve"> </w:t>
      </w:r>
      <w:proofErr w:type="spellStart"/>
      <w:r w:rsidRPr="0026404C">
        <w:t>Kastom</w:t>
      </w:r>
      <w:proofErr w:type="spellEnd"/>
      <w:r w:rsidRPr="0026404C">
        <w:t xml:space="preserve"> in general and </w:t>
      </w:r>
      <w:proofErr w:type="spellStart"/>
      <w:r w:rsidRPr="0026404C">
        <w:t>Ailan</w:t>
      </w:r>
      <w:proofErr w:type="spellEnd"/>
      <w:r w:rsidRPr="0026404C">
        <w:t xml:space="preserve"> </w:t>
      </w:r>
      <w:proofErr w:type="spellStart"/>
      <w:r w:rsidRPr="0026404C">
        <w:t>Kastom</w:t>
      </w:r>
      <w:proofErr w:type="spellEnd"/>
      <w:r w:rsidRPr="0026404C">
        <w:t xml:space="preserve"> child rearing practice in particular:</w:t>
      </w:r>
    </w:p>
    <w:p w14:paraId="319F5D82" w14:textId="2564C154" w:rsidR="00FF49C3" w:rsidRPr="00FF49C3" w:rsidRDefault="00FF49C3">
      <w:pPr>
        <w:pStyle w:val="ListParagraph"/>
        <w:numPr>
          <w:ilvl w:val="1"/>
          <w:numId w:val="17"/>
        </w:numPr>
      </w:pPr>
      <w:r w:rsidRPr="00FF49C3">
        <w:t xml:space="preserve">the need to perform the powers and functions under this Act having regard to the sensitivity and cultural practices associated with </w:t>
      </w:r>
      <w:proofErr w:type="spellStart"/>
      <w:r w:rsidRPr="00FF49C3">
        <w:t>Ailan</w:t>
      </w:r>
      <w:proofErr w:type="spellEnd"/>
      <w:r w:rsidRPr="00FF49C3">
        <w:t xml:space="preserve"> </w:t>
      </w:r>
      <w:proofErr w:type="spellStart"/>
      <w:r w:rsidRPr="00FF49C3">
        <w:t>Kastom</w:t>
      </w:r>
      <w:proofErr w:type="spellEnd"/>
      <w:r w:rsidRPr="00FF49C3">
        <w:t xml:space="preserve"> child rearing </w:t>
      </w:r>
      <w:proofErr w:type="gramStart"/>
      <w:r w:rsidRPr="00FF49C3">
        <w:t>practice;</w:t>
      </w:r>
      <w:proofErr w:type="gramEnd"/>
    </w:p>
    <w:p w14:paraId="49D307BD" w14:textId="11383161" w:rsidR="00FF49C3" w:rsidRPr="00FF49C3" w:rsidRDefault="00FF49C3">
      <w:pPr>
        <w:pStyle w:val="ListParagraph"/>
        <w:numPr>
          <w:ilvl w:val="1"/>
          <w:numId w:val="17"/>
        </w:numPr>
      </w:pPr>
      <w:r w:rsidRPr="00FF49C3">
        <w:t xml:space="preserve">the legal and cultural benefits for the child if the CRO is made recognising </w:t>
      </w:r>
      <w:proofErr w:type="spellStart"/>
      <w:r w:rsidRPr="00FF49C3">
        <w:t>Ailan</w:t>
      </w:r>
      <w:proofErr w:type="spellEnd"/>
      <w:r w:rsidRPr="00FF49C3">
        <w:t xml:space="preserve"> </w:t>
      </w:r>
      <w:proofErr w:type="spellStart"/>
      <w:r w:rsidRPr="00FF49C3">
        <w:t>Kastom</w:t>
      </w:r>
      <w:proofErr w:type="spellEnd"/>
      <w:r w:rsidRPr="00FF49C3">
        <w:t xml:space="preserve"> child rearing </w:t>
      </w:r>
      <w:proofErr w:type="gramStart"/>
      <w:r w:rsidRPr="00FF49C3">
        <w:t>practice;</w:t>
      </w:r>
      <w:proofErr w:type="gramEnd"/>
    </w:p>
    <w:p w14:paraId="3FDCAA63" w14:textId="5652E28A" w:rsidR="00FF49C3" w:rsidRPr="00FF49C3" w:rsidRDefault="00FF49C3">
      <w:pPr>
        <w:pStyle w:val="ListParagraph"/>
        <w:numPr>
          <w:ilvl w:val="1"/>
          <w:numId w:val="17"/>
        </w:numPr>
      </w:pPr>
      <w:r w:rsidRPr="00FF49C3">
        <w:t xml:space="preserve">recognition of the birth parents’ assessment of the suitability of the cultural </w:t>
      </w:r>
      <w:proofErr w:type="gramStart"/>
      <w:r w:rsidRPr="00FF49C3">
        <w:t>parents;</w:t>
      </w:r>
      <w:proofErr w:type="gramEnd"/>
    </w:p>
    <w:p w14:paraId="0F8171CF" w14:textId="45224706" w:rsidR="00FF49C3" w:rsidRPr="00FF49C3" w:rsidRDefault="00FF49C3">
      <w:pPr>
        <w:pStyle w:val="ListParagraph"/>
        <w:numPr>
          <w:ilvl w:val="1"/>
          <w:numId w:val="17"/>
        </w:numPr>
      </w:pPr>
      <w:r w:rsidRPr="00FF49C3">
        <w:t>decisions must be made in a fair, timely and consistent manner; and</w:t>
      </w:r>
    </w:p>
    <w:p w14:paraId="73F7BD81" w14:textId="556FAA5D" w:rsidR="00FF49C3" w:rsidRPr="00FF49C3" w:rsidRDefault="00FF49C3">
      <w:pPr>
        <w:pStyle w:val="ListParagraph"/>
        <w:numPr>
          <w:ilvl w:val="1"/>
          <w:numId w:val="17"/>
        </w:numPr>
      </w:pPr>
      <w:r w:rsidRPr="00FF49C3">
        <w:t>any other matter that is directly related to the child’s wellbeing and best interests.</w:t>
      </w:r>
    </w:p>
    <w:p w14:paraId="5C30826E" w14:textId="1E3DCD9E" w:rsidR="00FF49C3" w:rsidRDefault="00FF49C3" w:rsidP="005F532D">
      <w:pPr>
        <w:pStyle w:val="Heading4"/>
      </w:pPr>
      <w:r w:rsidRPr="00FF49C3">
        <w:t>Decision</w:t>
      </w:r>
    </w:p>
    <w:p w14:paraId="022DFD9F" w14:textId="39F7381D" w:rsidR="00FF49C3" w:rsidRPr="00FF49C3" w:rsidRDefault="00FF49C3" w:rsidP="005F532D">
      <w:r w:rsidRPr="00FF49C3">
        <w:t>The Commissioner considers the application and must be satisfied that the following requirements have been met before granting legal recognition:</w:t>
      </w:r>
    </w:p>
    <w:p w14:paraId="396764B3" w14:textId="33BA11ED" w:rsidR="00FF49C3" w:rsidRPr="0026404C" w:rsidRDefault="00FF49C3" w:rsidP="00BF693D">
      <w:pPr>
        <w:pStyle w:val="ListParagraph"/>
      </w:pPr>
      <w:r w:rsidRPr="0026404C">
        <w:t>full, free and informed consent to legal recognition has been provided by the birth and cultural parents and, if applicable, the other carers</w:t>
      </w:r>
    </w:p>
    <w:p w14:paraId="4E8EF9C0" w14:textId="6E874438" w:rsidR="00FF49C3" w:rsidRPr="0026404C" w:rsidRDefault="00FF49C3" w:rsidP="00BF693D">
      <w:pPr>
        <w:pStyle w:val="ListParagraph"/>
      </w:pPr>
      <w:r w:rsidRPr="0026404C">
        <w:t>that the making of the order is for the wellbeing and best interests of the child</w:t>
      </w:r>
    </w:p>
    <w:p w14:paraId="5E10199C" w14:textId="2300F365" w:rsidR="00FF49C3" w:rsidRPr="0026404C" w:rsidRDefault="00FF49C3" w:rsidP="00BF693D">
      <w:pPr>
        <w:pStyle w:val="ListParagraph"/>
      </w:pPr>
      <w:r w:rsidRPr="0026404C">
        <w:t xml:space="preserve">that the transfer of parentage occurred in accordance with </w:t>
      </w:r>
      <w:proofErr w:type="spellStart"/>
      <w:r w:rsidRPr="0026404C">
        <w:t>Ailan</w:t>
      </w:r>
      <w:proofErr w:type="spellEnd"/>
      <w:r w:rsidRPr="0026404C">
        <w:t xml:space="preserve"> </w:t>
      </w:r>
      <w:proofErr w:type="spellStart"/>
      <w:r w:rsidRPr="0026404C">
        <w:t>Kastom</w:t>
      </w:r>
      <w:proofErr w:type="spellEnd"/>
      <w:r w:rsidRPr="0026404C">
        <w:t xml:space="preserve"> child rearing practice</w:t>
      </w:r>
    </w:p>
    <w:p w14:paraId="2AB34DDD" w14:textId="4F9E8B40" w:rsidR="00FF49C3" w:rsidRPr="0026404C" w:rsidRDefault="00FF49C3" w:rsidP="00BF693D">
      <w:pPr>
        <w:pStyle w:val="ListParagraph"/>
      </w:pPr>
      <w:r w:rsidRPr="0026404C">
        <w:t>that each applicant was entitled to apply</w:t>
      </w:r>
    </w:p>
    <w:p w14:paraId="3BBEE91C" w14:textId="5CCC755F" w:rsidR="00FF49C3" w:rsidRPr="0026404C" w:rsidRDefault="00FF49C3" w:rsidP="00BF693D">
      <w:pPr>
        <w:pStyle w:val="ListParagraph"/>
      </w:pPr>
      <w:r w:rsidRPr="0026404C">
        <w:t>that the requirements for the application are met</w:t>
      </w:r>
    </w:p>
    <w:p w14:paraId="26019823" w14:textId="4007CD27" w:rsidR="00FF49C3" w:rsidRPr="0026404C" w:rsidRDefault="00FF49C3" w:rsidP="00BF693D">
      <w:pPr>
        <w:pStyle w:val="ListParagraph"/>
      </w:pPr>
      <w:r w:rsidRPr="0026404C">
        <w:t>that each applicant has provided the required information or statement.</w:t>
      </w:r>
    </w:p>
    <w:p w14:paraId="084C066F" w14:textId="2C5A460B" w:rsidR="00FF49C3" w:rsidRDefault="00FF49C3" w:rsidP="005F532D">
      <w:pPr>
        <w:pStyle w:val="Heading4"/>
      </w:pPr>
      <w:r w:rsidRPr="00FF49C3">
        <w:t>Notice of intention</w:t>
      </w:r>
    </w:p>
    <w:p w14:paraId="26363CB3" w14:textId="4A966FCE" w:rsidR="00FF49C3" w:rsidRPr="00FF49C3" w:rsidRDefault="00FF49C3" w:rsidP="005F532D">
      <w:r w:rsidRPr="00FF49C3">
        <w:t>Before deciding not to make a CRO, the Commissioner must give the applicants an opportunity to respond to a notice of intention.</w:t>
      </w:r>
    </w:p>
    <w:p w14:paraId="09C36B88" w14:textId="77777777" w:rsidR="00FF49C3" w:rsidRPr="00FF49C3" w:rsidRDefault="00FF49C3" w:rsidP="005F532D">
      <w:r w:rsidRPr="00FF49C3">
        <w:t>The notice is to include the proposed decision, the reasons for the proposed decision and that the applicants may provide further information to the Commissioner in support of the making of an order.</w:t>
      </w:r>
    </w:p>
    <w:p w14:paraId="38C374D3" w14:textId="4405F406" w:rsidR="00FF49C3" w:rsidRDefault="00FF49C3" w:rsidP="005F532D">
      <w:pPr>
        <w:pStyle w:val="Heading4"/>
      </w:pPr>
      <w:r w:rsidRPr="00FF49C3">
        <w:t>Right of review</w:t>
      </w:r>
    </w:p>
    <w:p w14:paraId="29010558" w14:textId="507BCF10" w:rsidR="00FF49C3" w:rsidRPr="00FF49C3" w:rsidRDefault="00FF49C3" w:rsidP="005F532D">
      <w:r w:rsidRPr="00FF49C3">
        <w:t>If the applicants are not satisfied with the Commissioner’s decision not to make a CRO, the Act provides that an applicant may seek an internal review of the decision.</w:t>
      </w:r>
    </w:p>
    <w:p w14:paraId="2736B8A4" w14:textId="77777777" w:rsidR="00FF49C3" w:rsidRPr="00FF49C3" w:rsidRDefault="00FF49C3" w:rsidP="005F532D">
      <w:r w:rsidRPr="00FF49C3">
        <w:t xml:space="preserve">The Minister appoints a review officer to consider the application, review the Commissioner’s decision and </w:t>
      </w:r>
      <w:proofErr w:type="gramStart"/>
      <w:r w:rsidRPr="00FF49C3">
        <w:t>make a decision</w:t>
      </w:r>
      <w:proofErr w:type="gramEnd"/>
      <w:r w:rsidRPr="00FF49C3">
        <w:t xml:space="preserve"> to:</w:t>
      </w:r>
    </w:p>
    <w:p w14:paraId="795643D7" w14:textId="73C887E4" w:rsidR="00FF49C3" w:rsidRPr="0026404C" w:rsidRDefault="00FF49C3" w:rsidP="00BF693D">
      <w:pPr>
        <w:pStyle w:val="ListParagraph"/>
      </w:pPr>
      <w:r w:rsidRPr="0026404C">
        <w:t>confirm the Commissioner’s decision; or</w:t>
      </w:r>
    </w:p>
    <w:p w14:paraId="7D758E41" w14:textId="6B6B64AF" w:rsidR="00FF49C3" w:rsidRPr="0026404C" w:rsidRDefault="00FF49C3" w:rsidP="00BF693D">
      <w:pPr>
        <w:pStyle w:val="ListParagraph"/>
      </w:pPr>
      <w:r w:rsidRPr="0026404C">
        <w:t>revoke the Commissioner’s decision and make a CRO.</w:t>
      </w:r>
    </w:p>
    <w:p w14:paraId="21DF5D42" w14:textId="77777777" w:rsidR="00FF49C3" w:rsidRPr="00FF49C3" w:rsidRDefault="00FF49C3" w:rsidP="005F532D">
      <w:r w:rsidRPr="00FF49C3">
        <w:t>Applicants may also be able to seek a judicial review of the Commissioner’s decision. An application for judicial review is made under the Judicial Review Act 1991.</w:t>
      </w:r>
    </w:p>
    <w:p w14:paraId="57774B11" w14:textId="5E5DD887" w:rsidR="00FF49C3" w:rsidRDefault="005058A8" w:rsidP="005F532D">
      <w:pPr>
        <w:pStyle w:val="Heading4"/>
      </w:pPr>
      <w:r>
        <w:br w:type="column"/>
      </w:r>
      <w:r w:rsidR="00FF49C3" w:rsidRPr="00FF49C3">
        <w:lastRenderedPageBreak/>
        <w:t>New record</w:t>
      </w:r>
    </w:p>
    <w:p w14:paraId="11097A61" w14:textId="3A367D72" w:rsidR="00FF49C3" w:rsidRPr="00FF49C3" w:rsidRDefault="00FF49C3" w:rsidP="005F532D">
      <w:r w:rsidRPr="00FF49C3">
        <w:t>Following the making of a CRO, the Commissioner notifies the Registrar of Births, Deaths and Marriages, as soon as practicable.</w:t>
      </w:r>
    </w:p>
    <w:p w14:paraId="33A8A711" w14:textId="77777777" w:rsidR="00FF49C3" w:rsidRPr="00FF49C3" w:rsidRDefault="00FF49C3" w:rsidP="005F532D">
      <w:r w:rsidRPr="00FF49C3">
        <w:t>Once received, the Registrar of Births, Deaths and Marriages will register the transfer of parentage issuing a new record for the child and the original birth record is closed.</w:t>
      </w:r>
    </w:p>
    <w:p w14:paraId="681E0A1F" w14:textId="77777777" w:rsidR="00FF49C3" w:rsidRPr="00FF49C3" w:rsidRDefault="00FF49C3" w:rsidP="005F532D">
      <w:r w:rsidRPr="00FF49C3">
        <w:t>The Registrar will close the original birth entry, reflective of the child’s birth identity, and note a reference regarding the transfer of parentage registration on the birth entry, and a reference regarding the closed birth entry on the cultural recognition register.</w:t>
      </w:r>
    </w:p>
    <w:p w14:paraId="63772405" w14:textId="77777777" w:rsidR="00FF49C3" w:rsidRPr="00FF49C3" w:rsidRDefault="00FF49C3" w:rsidP="005F532D">
      <w:r w:rsidRPr="00FF49C3">
        <w:t>There will be no notation about the closed entry on the new birth certificate to ensure consistency with the sacred nature of the custom.</w:t>
      </w:r>
    </w:p>
    <w:p w14:paraId="6CADCF12" w14:textId="77777777" w:rsidR="00FF49C3" w:rsidRPr="00FF49C3" w:rsidRDefault="00FF49C3" w:rsidP="00AA0017">
      <w:pPr>
        <w:pStyle w:val="Heading5"/>
        <w:spacing w:before="120" w:after="0"/>
      </w:pPr>
      <w:r w:rsidRPr="00FF49C3">
        <w:t>Other elements of the Act</w:t>
      </w:r>
    </w:p>
    <w:p w14:paraId="4A3B535E" w14:textId="3DC729B6" w:rsidR="00FF49C3" w:rsidRDefault="00FF49C3" w:rsidP="005F532D">
      <w:pPr>
        <w:pStyle w:val="Heading4"/>
      </w:pPr>
      <w:r w:rsidRPr="00FF49C3">
        <w:t>Dispensation of consent</w:t>
      </w:r>
    </w:p>
    <w:p w14:paraId="62EDDE06" w14:textId="0F1C42CC" w:rsidR="00FF49C3" w:rsidRPr="00FF49C3" w:rsidRDefault="00FF49C3" w:rsidP="005F532D">
      <w:r w:rsidRPr="00FF49C3">
        <w:t>There may be circumstances where consent cannot be established, for example:</w:t>
      </w:r>
    </w:p>
    <w:p w14:paraId="5A6B6904" w14:textId="0E83E782" w:rsidR="00FF49C3" w:rsidRPr="005058A8" w:rsidRDefault="00FF49C3" w:rsidP="00BF693D">
      <w:pPr>
        <w:pStyle w:val="ListParagraph"/>
      </w:pPr>
      <w:r w:rsidRPr="005058A8">
        <w:t>applicants cannot locate the relevant parent after making all reasonable enquiries</w:t>
      </w:r>
    </w:p>
    <w:p w14:paraId="65A89A50" w14:textId="1A689ADA" w:rsidR="00FF49C3" w:rsidRPr="005058A8" w:rsidRDefault="00FF49C3" w:rsidP="00BF693D">
      <w:pPr>
        <w:pStyle w:val="ListParagraph"/>
      </w:pPr>
      <w:r w:rsidRPr="005058A8">
        <w:t>there would be an unacceptable risk of harm to the birth mother if the relevant parent was made aware of the application for legal recognition.</w:t>
      </w:r>
    </w:p>
    <w:p w14:paraId="1034E36E" w14:textId="77777777" w:rsidR="00FF49C3" w:rsidRPr="00FF49C3" w:rsidRDefault="00FF49C3" w:rsidP="005F532D">
      <w:r w:rsidRPr="00FF49C3">
        <w:t>To address this, the Act provides an avenue for an applicant to make an application to the Children’s Court to dispense with a person’s consent.</w:t>
      </w:r>
    </w:p>
    <w:p w14:paraId="35D30532" w14:textId="7B7B21A8" w:rsidR="00FF49C3" w:rsidRDefault="00FF49C3" w:rsidP="005F532D">
      <w:pPr>
        <w:pStyle w:val="Heading4"/>
      </w:pPr>
      <w:r w:rsidRPr="00FF49C3">
        <w:t>Impaired capacity</w:t>
      </w:r>
    </w:p>
    <w:p w14:paraId="5805A9CF" w14:textId="51DD675C" w:rsidR="00FF49C3" w:rsidRPr="00FF49C3" w:rsidRDefault="00FF49C3" w:rsidP="005F532D">
      <w:r w:rsidRPr="00FF49C3">
        <w:t>There may be circumstances where a parent or adult is the subject of the application and has impaired capacity. The Act provides that a decision maker must ensure that an adult with impaired capacity is given the support and access to information necessary to participate, to the greatest extent practicable, in the decision-making process.</w:t>
      </w:r>
    </w:p>
    <w:p w14:paraId="32B3163D" w14:textId="77777777" w:rsidR="00FF49C3" w:rsidRDefault="00FF49C3" w:rsidP="005F532D">
      <w:pPr>
        <w:pStyle w:val="Heading4"/>
      </w:pPr>
      <w:r w:rsidRPr="00FF49C3">
        <w:t>Discretion to seek criminal history</w:t>
      </w:r>
    </w:p>
    <w:p w14:paraId="6C50428A" w14:textId="343364E9" w:rsidR="00FF49C3" w:rsidRPr="00FF49C3" w:rsidRDefault="00FF49C3" w:rsidP="005F532D">
      <w:r w:rsidRPr="00FF49C3">
        <w:t>As a safeguard, the Act provides:</w:t>
      </w:r>
    </w:p>
    <w:p w14:paraId="5E1587E4" w14:textId="5EBD5A6B" w:rsidR="00FF49C3" w:rsidRPr="005058A8" w:rsidRDefault="00FF49C3" w:rsidP="00BF693D">
      <w:pPr>
        <w:pStyle w:val="ListParagraph"/>
      </w:pPr>
      <w:r w:rsidRPr="005058A8">
        <w:t>for cultural parents to consent to a criminal history check as part of their statement, and</w:t>
      </w:r>
    </w:p>
    <w:p w14:paraId="7B0B150F" w14:textId="431F1FA8" w:rsidR="00FF49C3" w:rsidRPr="005058A8" w:rsidRDefault="00FF49C3" w:rsidP="00BF693D">
      <w:pPr>
        <w:pStyle w:val="ListParagraph"/>
      </w:pPr>
      <w:r w:rsidRPr="005058A8">
        <w:t>gives the Commissioner discretion to ask the Queensland Police Service for a written report about a cultural parent’s criminal history including recorded convictions and spent convictions.</w:t>
      </w:r>
    </w:p>
    <w:p w14:paraId="2BB727FE" w14:textId="77777777" w:rsidR="00FF49C3" w:rsidRDefault="00FF49C3" w:rsidP="00AA0017">
      <w:pPr>
        <w:pStyle w:val="Heading4"/>
        <w:spacing w:before="120"/>
      </w:pPr>
      <w:r w:rsidRPr="00FF49C3">
        <w:t>Discharge orders</w:t>
      </w:r>
    </w:p>
    <w:p w14:paraId="7333DB7B" w14:textId="3A640F99" w:rsidR="00FF49C3" w:rsidRPr="00FF49C3" w:rsidRDefault="00FF49C3" w:rsidP="005F532D">
      <w:r w:rsidRPr="00FF49C3">
        <w:t xml:space="preserve">The Act provides that a birth parent, cultural parent or the adult applicant may apply to the </w:t>
      </w:r>
      <w:proofErr w:type="spellStart"/>
      <w:r w:rsidRPr="00FF49C3">
        <w:t>Childrens</w:t>
      </w:r>
      <w:proofErr w:type="spellEnd"/>
      <w:r w:rsidRPr="00FF49C3">
        <w:t xml:space="preserve"> Court for an order to discharge a CRO (discharge order). If the court makes the discharge order, the effect would be as if the CRO had not been made.</w:t>
      </w:r>
    </w:p>
    <w:p w14:paraId="2777E16A" w14:textId="77777777" w:rsidR="00FF49C3" w:rsidRPr="00FF49C3" w:rsidRDefault="00FF49C3" w:rsidP="005F532D">
      <w:r w:rsidRPr="00FF49C3">
        <w:t>Under the Act the grounds for a discharge order may be that the order was made:</w:t>
      </w:r>
    </w:p>
    <w:p w14:paraId="3D0F705B" w14:textId="42B8E225" w:rsidR="00FF49C3" w:rsidRPr="005058A8" w:rsidRDefault="00FF49C3" w:rsidP="00BF693D">
      <w:pPr>
        <w:pStyle w:val="ListParagraph"/>
      </w:pPr>
      <w:r w:rsidRPr="005058A8">
        <w:t>because of a false or misleading document or representation</w:t>
      </w:r>
    </w:p>
    <w:p w14:paraId="14562C87" w14:textId="7074B0D2" w:rsidR="00FF49C3" w:rsidRPr="005058A8" w:rsidRDefault="00FF49C3" w:rsidP="00BF693D">
      <w:pPr>
        <w:pStyle w:val="ListParagraph"/>
      </w:pPr>
      <w:r w:rsidRPr="005058A8">
        <w:t>because a person acted fraudulently or used undue influence</w:t>
      </w:r>
    </w:p>
    <w:p w14:paraId="48F6E5DF" w14:textId="11201CE2" w:rsidR="00FF49C3" w:rsidRPr="005058A8" w:rsidRDefault="00FF49C3" w:rsidP="00BF693D">
      <w:pPr>
        <w:pStyle w:val="ListParagraph"/>
      </w:pPr>
      <w:r w:rsidRPr="005058A8">
        <w:t>because a person did not provide full, free and informed consent</w:t>
      </w:r>
    </w:p>
    <w:p w14:paraId="42DD8A02" w14:textId="774F11EA" w:rsidR="00FF49C3" w:rsidRPr="005058A8" w:rsidRDefault="00FF49C3" w:rsidP="00BF693D">
      <w:pPr>
        <w:pStyle w:val="ListParagraph"/>
      </w:pPr>
      <w:r w:rsidRPr="005058A8">
        <w:t>the order was made on some other improper basis, or</w:t>
      </w:r>
    </w:p>
    <w:p w14:paraId="243CC83D" w14:textId="3D56BB45" w:rsidR="006B0EAB" w:rsidRPr="00AA0017" w:rsidRDefault="00FF49C3" w:rsidP="00BF693D">
      <w:pPr>
        <w:pStyle w:val="ListParagraph"/>
      </w:pPr>
      <w:r w:rsidRPr="005058A8">
        <w:t>if there are other exceptional circumstances that warrant the discharge.</w:t>
      </w:r>
      <w:r w:rsidR="006B0EAB">
        <w:br w:type="page"/>
      </w:r>
    </w:p>
    <w:p w14:paraId="00E27A42" w14:textId="77777777" w:rsidR="009008CF" w:rsidRPr="006B0EAB" w:rsidRDefault="00FE1F0F" w:rsidP="005F532D">
      <w:pPr>
        <w:pStyle w:val="Heading2"/>
      </w:pPr>
      <w:bookmarkStart w:id="27" w:name="_Toc125539082"/>
      <w:r w:rsidRPr="006B0EAB">
        <w:lastRenderedPageBreak/>
        <w:t xml:space="preserve">The </w:t>
      </w:r>
      <w:r w:rsidRPr="00FF49C3">
        <w:t>Regulation</w:t>
      </w:r>
      <w:r w:rsidRPr="006B0EAB">
        <w:t xml:space="preserve"> (commenced 1 September 2021)</w:t>
      </w:r>
      <w:bookmarkEnd w:id="27"/>
    </w:p>
    <w:p w14:paraId="0B78DA3F" w14:textId="77777777" w:rsidR="009008CF" w:rsidRPr="006B0EAB" w:rsidRDefault="00FE1F0F" w:rsidP="005F532D">
      <w:pPr>
        <w:pStyle w:val="Heading4"/>
      </w:pPr>
      <w:r w:rsidRPr="006B0EAB">
        <w:t>Meriba Omasker Kaziw Kazipa (Torres Strait Islander Traditional Child Rearing Practice) Regulation 2021</w:t>
      </w:r>
    </w:p>
    <w:p w14:paraId="36595311" w14:textId="77777777" w:rsidR="009008CF" w:rsidRPr="0041740A" w:rsidRDefault="00FE1F0F" w:rsidP="005F532D">
      <w:r w:rsidRPr="0041740A">
        <w:t>Section</w:t>
      </w:r>
      <w:r w:rsidRPr="006B0EAB">
        <w:t xml:space="preserve"> </w:t>
      </w:r>
      <w:r w:rsidRPr="0041740A">
        <w:t>112</w:t>
      </w:r>
      <w:r w:rsidRPr="006B0EAB">
        <w:t xml:space="preserve"> </w:t>
      </w:r>
      <w:r w:rsidRPr="0041740A">
        <w:t>of</w:t>
      </w:r>
      <w:r w:rsidRPr="006B0EAB">
        <w:t xml:space="preserve"> </w:t>
      </w:r>
      <w:r w:rsidRPr="0041740A">
        <w:t>the</w:t>
      </w:r>
      <w:r w:rsidRPr="006B0EAB">
        <w:t xml:space="preserve"> </w:t>
      </w:r>
      <w:r w:rsidRPr="0041740A">
        <w:t>Act</w:t>
      </w:r>
      <w:r w:rsidRPr="006B0EAB">
        <w:t xml:space="preserve"> </w:t>
      </w:r>
      <w:r w:rsidRPr="0041740A">
        <w:t>provides</w:t>
      </w:r>
      <w:r w:rsidRPr="006B0EAB">
        <w:t xml:space="preserve"> </w:t>
      </w:r>
      <w:r w:rsidRPr="0041740A">
        <w:t>that</w:t>
      </w:r>
      <w:r w:rsidRPr="006B0EAB">
        <w:t xml:space="preserve"> </w:t>
      </w:r>
      <w:r w:rsidRPr="0041740A">
        <w:t>the</w:t>
      </w:r>
      <w:r w:rsidRPr="006B0EAB">
        <w:t xml:space="preserve"> </w:t>
      </w:r>
      <w:r w:rsidRPr="0041740A">
        <w:t>Governor</w:t>
      </w:r>
      <w:r w:rsidRPr="006B0EAB">
        <w:t xml:space="preserve"> </w:t>
      </w:r>
      <w:r w:rsidRPr="0041740A">
        <w:t>in</w:t>
      </w:r>
      <w:r w:rsidRPr="006B0EAB">
        <w:t xml:space="preserve"> </w:t>
      </w:r>
      <w:r w:rsidRPr="0041740A">
        <w:t>Council</w:t>
      </w:r>
      <w:r w:rsidRPr="006B0EAB">
        <w:t xml:space="preserve"> </w:t>
      </w:r>
      <w:r w:rsidRPr="0041740A">
        <w:t>may</w:t>
      </w:r>
      <w:r w:rsidRPr="006B0EAB">
        <w:t xml:space="preserve"> </w:t>
      </w:r>
      <w:r w:rsidRPr="0041740A">
        <w:t>make</w:t>
      </w:r>
      <w:r w:rsidRPr="006B0EAB">
        <w:t xml:space="preserve"> </w:t>
      </w:r>
      <w:r w:rsidRPr="0041740A">
        <w:t>regulations</w:t>
      </w:r>
      <w:r w:rsidRPr="006B0EAB">
        <w:t xml:space="preserve"> </w:t>
      </w:r>
      <w:r w:rsidRPr="0041740A">
        <w:t>under</w:t>
      </w:r>
      <w:r w:rsidRPr="006B0EAB">
        <w:t xml:space="preserve"> </w:t>
      </w:r>
      <w:r w:rsidRPr="0041740A">
        <w:t>the</w:t>
      </w:r>
      <w:r w:rsidRPr="006B0EAB">
        <w:t xml:space="preserve"> </w:t>
      </w:r>
      <w:r w:rsidRPr="0041740A">
        <w:t>Act. The Act further provides the following can be prescribed by regulation:</w:t>
      </w:r>
    </w:p>
    <w:p w14:paraId="1BD490A7" w14:textId="77777777" w:rsidR="009008CF" w:rsidRPr="0041740A" w:rsidRDefault="00FE1F0F">
      <w:pPr>
        <w:pStyle w:val="ListParagraph"/>
        <w:numPr>
          <w:ilvl w:val="0"/>
          <w:numId w:val="8"/>
        </w:numPr>
      </w:pPr>
      <w:r w:rsidRPr="0041740A">
        <w:t>information</w:t>
      </w:r>
      <w:r w:rsidRPr="006B0EAB">
        <w:t xml:space="preserve"> </w:t>
      </w:r>
      <w:r w:rsidRPr="0041740A">
        <w:t>to</w:t>
      </w:r>
      <w:r w:rsidRPr="006B0EAB">
        <w:t xml:space="preserve"> </w:t>
      </w:r>
      <w:r w:rsidRPr="0041740A">
        <w:t>accompany</w:t>
      </w:r>
      <w:r w:rsidRPr="006B0EAB">
        <w:t xml:space="preserve"> </w:t>
      </w:r>
      <w:r w:rsidRPr="0041740A">
        <w:t>an</w:t>
      </w:r>
      <w:r w:rsidRPr="006B0EAB">
        <w:t xml:space="preserve"> </w:t>
      </w:r>
      <w:r w:rsidRPr="0041740A">
        <w:t>application</w:t>
      </w:r>
      <w:r w:rsidRPr="006B0EAB">
        <w:t xml:space="preserve"> </w:t>
      </w:r>
      <w:r w:rsidRPr="0041740A">
        <w:t>for</w:t>
      </w:r>
      <w:r w:rsidRPr="006B0EAB">
        <w:t xml:space="preserve"> </w:t>
      </w:r>
      <w:r w:rsidRPr="0041740A">
        <w:t>a</w:t>
      </w:r>
      <w:r w:rsidRPr="006B0EAB">
        <w:t xml:space="preserve"> </w:t>
      </w:r>
      <w:r w:rsidRPr="0041740A">
        <w:t>CRO</w:t>
      </w:r>
      <w:r w:rsidRPr="006B0EAB">
        <w:t xml:space="preserve"> </w:t>
      </w:r>
      <w:r w:rsidRPr="0041740A">
        <w:t>for</w:t>
      </w:r>
      <w:r w:rsidRPr="006B0EAB">
        <w:t xml:space="preserve"> </w:t>
      </w:r>
      <w:r w:rsidRPr="0041740A">
        <w:t>a</w:t>
      </w:r>
      <w:r w:rsidRPr="006B0EAB">
        <w:t xml:space="preserve"> </w:t>
      </w:r>
      <w:r w:rsidRPr="0041740A">
        <w:t>child</w:t>
      </w:r>
      <w:r w:rsidRPr="006B0EAB">
        <w:t xml:space="preserve"> </w:t>
      </w:r>
      <w:r w:rsidRPr="0041740A">
        <w:t>(section</w:t>
      </w:r>
      <w:r w:rsidRPr="006B0EAB">
        <w:t xml:space="preserve"> 33(1)(b)(vi)</w:t>
      </w:r>
      <w:proofErr w:type="gramStart"/>
      <w:r w:rsidRPr="006B0EAB">
        <w:t>);</w:t>
      </w:r>
      <w:proofErr w:type="gramEnd"/>
    </w:p>
    <w:p w14:paraId="44BE0DD1" w14:textId="77777777" w:rsidR="009008CF" w:rsidRPr="0041740A" w:rsidRDefault="00FE1F0F">
      <w:pPr>
        <w:pStyle w:val="ListParagraph"/>
        <w:numPr>
          <w:ilvl w:val="0"/>
          <w:numId w:val="8"/>
        </w:numPr>
      </w:pPr>
      <w:r w:rsidRPr="0041740A">
        <w:t>what</w:t>
      </w:r>
      <w:r w:rsidRPr="006B0EAB">
        <w:t xml:space="preserve"> </w:t>
      </w:r>
      <w:r w:rsidRPr="0041740A">
        <w:t>a CRO</w:t>
      </w:r>
      <w:r w:rsidRPr="006B0EAB">
        <w:t xml:space="preserve"> </w:t>
      </w:r>
      <w:r w:rsidRPr="0041740A">
        <w:t>must state</w:t>
      </w:r>
      <w:r w:rsidRPr="006B0EAB">
        <w:t xml:space="preserve"> </w:t>
      </w:r>
      <w:r w:rsidRPr="0041740A">
        <w:t xml:space="preserve">(section 59(f)); </w:t>
      </w:r>
      <w:r w:rsidRPr="006B0EAB">
        <w:t>and</w:t>
      </w:r>
    </w:p>
    <w:p w14:paraId="4A24D8C7" w14:textId="77777777" w:rsidR="009008CF" w:rsidRPr="0041740A" w:rsidRDefault="00FE1F0F">
      <w:pPr>
        <w:pStyle w:val="ListParagraph"/>
        <w:numPr>
          <w:ilvl w:val="0"/>
          <w:numId w:val="8"/>
        </w:numPr>
      </w:pPr>
      <w:r w:rsidRPr="0041740A">
        <w:t>information</w:t>
      </w:r>
      <w:r w:rsidRPr="006B0EAB">
        <w:t xml:space="preserve"> </w:t>
      </w:r>
      <w:r w:rsidRPr="0041740A">
        <w:t>to</w:t>
      </w:r>
      <w:r w:rsidRPr="006B0EAB">
        <w:t xml:space="preserve"> </w:t>
      </w:r>
      <w:r w:rsidRPr="0041740A">
        <w:t>be</w:t>
      </w:r>
      <w:r w:rsidRPr="006B0EAB">
        <w:t xml:space="preserve"> </w:t>
      </w:r>
      <w:r w:rsidRPr="0041740A">
        <w:t>included</w:t>
      </w:r>
      <w:r w:rsidRPr="006B0EAB">
        <w:t xml:space="preserve"> </w:t>
      </w:r>
      <w:r w:rsidRPr="0041740A">
        <w:t>in</w:t>
      </w:r>
      <w:r w:rsidRPr="006B0EAB">
        <w:t xml:space="preserve"> </w:t>
      </w:r>
      <w:r w:rsidRPr="0041740A">
        <w:t>a</w:t>
      </w:r>
      <w:r w:rsidRPr="006B0EAB">
        <w:t xml:space="preserve"> </w:t>
      </w:r>
      <w:r w:rsidRPr="0041740A">
        <w:t>discharge</w:t>
      </w:r>
      <w:r w:rsidRPr="006B0EAB">
        <w:t xml:space="preserve"> </w:t>
      </w:r>
      <w:r w:rsidRPr="0041740A">
        <w:t>order</w:t>
      </w:r>
      <w:r w:rsidRPr="006B0EAB">
        <w:t xml:space="preserve"> </w:t>
      </w:r>
      <w:r w:rsidRPr="0041740A">
        <w:t>(section</w:t>
      </w:r>
      <w:r w:rsidRPr="006B0EAB">
        <w:t xml:space="preserve"> 77(3)(d))</w:t>
      </w:r>
    </w:p>
    <w:p w14:paraId="029D1992" w14:textId="77777777" w:rsidR="009008CF" w:rsidRPr="0041740A" w:rsidRDefault="00FE1F0F" w:rsidP="005F532D">
      <w:r w:rsidRPr="0041740A">
        <w:t>The</w:t>
      </w:r>
      <w:r w:rsidRPr="00927FA3">
        <w:t xml:space="preserve"> </w:t>
      </w:r>
      <w:r w:rsidRPr="0041740A">
        <w:t>objectives</w:t>
      </w:r>
      <w:r w:rsidRPr="00927FA3">
        <w:t xml:space="preserve"> </w:t>
      </w:r>
      <w:r w:rsidRPr="0041740A">
        <w:t>of</w:t>
      </w:r>
      <w:r w:rsidRPr="00927FA3">
        <w:t xml:space="preserve"> </w:t>
      </w:r>
      <w:r w:rsidRPr="00927FA3">
        <w:rPr>
          <w:i/>
          <w:iCs/>
        </w:rPr>
        <w:t>Meriba Omasker Kaziw Kazipa (Torres Strait Islander Traditional Child Rearing Practice) Regulation 2021</w:t>
      </w:r>
      <w:r w:rsidRPr="00927FA3">
        <w:t xml:space="preserve"> </w:t>
      </w:r>
      <w:r w:rsidRPr="0041740A">
        <w:t>(the Regulation) are to provide safeguards against the potential for fraud and undue influence in the making of an application for a CRO for a child and a request for confidential information; and to support the commissioner in being satisfied that each birth parent and cultural parent gave free consent by requiring the following:</w:t>
      </w:r>
    </w:p>
    <w:p w14:paraId="5FEAB042" w14:textId="77777777" w:rsidR="009008CF" w:rsidRPr="0041740A" w:rsidRDefault="00FE1F0F">
      <w:pPr>
        <w:pStyle w:val="ListParagraph"/>
        <w:numPr>
          <w:ilvl w:val="0"/>
          <w:numId w:val="9"/>
        </w:numPr>
      </w:pPr>
      <w:r w:rsidRPr="0041740A">
        <w:t>evidence</w:t>
      </w:r>
      <w:r w:rsidRPr="00927FA3">
        <w:t xml:space="preserve"> </w:t>
      </w:r>
      <w:r w:rsidRPr="0041740A">
        <w:t>to</w:t>
      </w:r>
      <w:r w:rsidRPr="00927FA3">
        <w:t xml:space="preserve"> </w:t>
      </w:r>
      <w:r w:rsidRPr="0041740A">
        <w:t>accompany</w:t>
      </w:r>
      <w:r w:rsidRPr="00927FA3">
        <w:t xml:space="preserve"> </w:t>
      </w:r>
      <w:r w:rsidRPr="0041740A">
        <w:t>an</w:t>
      </w:r>
      <w:r w:rsidRPr="00927FA3">
        <w:t xml:space="preserve"> </w:t>
      </w:r>
      <w:r w:rsidRPr="0041740A">
        <w:t>application</w:t>
      </w:r>
      <w:r w:rsidRPr="00927FA3">
        <w:t xml:space="preserve"> </w:t>
      </w:r>
      <w:r w:rsidRPr="0041740A">
        <w:t>for</w:t>
      </w:r>
      <w:r w:rsidRPr="00927FA3">
        <w:t xml:space="preserve"> </w:t>
      </w:r>
      <w:r w:rsidRPr="0041740A">
        <w:t>CRO</w:t>
      </w:r>
      <w:r w:rsidRPr="00927FA3">
        <w:t xml:space="preserve"> </w:t>
      </w:r>
      <w:r w:rsidRPr="0041740A">
        <w:t>for</w:t>
      </w:r>
      <w:r w:rsidRPr="00927FA3">
        <w:t xml:space="preserve"> </w:t>
      </w:r>
      <w:r w:rsidRPr="0041740A">
        <w:t>a</w:t>
      </w:r>
      <w:r w:rsidRPr="00927FA3">
        <w:t xml:space="preserve"> </w:t>
      </w:r>
      <w:r w:rsidRPr="0041740A">
        <w:t>child</w:t>
      </w:r>
      <w:r w:rsidRPr="00927FA3">
        <w:t xml:space="preserve"> </w:t>
      </w:r>
      <w:r w:rsidRPr="0041740A">
        <w:t>and</w:t>
      </w:r>
      <w:r w:rsidRPr="00927FA3">
        <w:t xml:space="preserve"> </w:t>
      </w:r>
      <w:r w:rsidRPr="0041740A">
        <w:t>a</w:t>
      </w:r>
      <w:r w:rsidRPr="00927FA3">
        <w:t xml:space="preserve"> </w:t>
      </w:r>
      <w:r w:rsidRPr="0041740A">
        <w:t>request</w:t>
      </w:r>
      <w:r w:rsidRPr="00927FA3">
        <w:t xml:space="preserve"> </w:t>
      </w:r>
      <w:r w:rsidRPr="0041740A">
        <w:t>for</w:t>
      </w:r>
      <w:r w:rsidRPr="00927FA3">
        <w:t xml:space="preserve"> </w:t>
      </w:r>
      <w:r w:rsidRPr="0041740A">
        <w:t>confidential</w:t>
      </w:r>
      <w:r w:rsidRPr="00927FA3">
        <w:t xml:space="preserve"> </w:t>
      </w:r>
      <w:r w:rsidRPr="0041740A">
        <w:t>information</w:t>
      </w:r>
      <w:r w:rsidRPr="00927FA3">
        <w:t xml:space="preserve"> </w:t>
      </w:r>
      <w:r w:rsidRPr="0041740A">
        <w:t>as</w:t>
      </w:r>
      <w:r w:rsidRPr="00927FA3">
        <w:t xml:space="preserve"> </w:t>
      </w:r>
      <w:r w:rsidRPr="0041740A">
        <w:t>proof</w:t>
      </w:r>
      <w:r w:rsidRPr="00927FA3">
        <w:t xml:space="preserve"> </w:t>
      </w:r>
      <w:r w:rsidRPr="0041740A">
        <w:t>of</w:t>
      </w:r>
      <w:r w:rsidRPr="00927FA3">
        <w:t xml:space="preserve"> </w:t>
      </w:r>
      <w:r w:rsidRPr="0041740A">
        <w:t>a person’s identity; and</w:t>
      </w:r>
    </w:p>
    <w:p w14:paraId="4978B2FD" w14:textId="77777777" w:rsidR="009008CF" w:rsidRPr="0041740A" w:rsidRDefault="00FE1F0F">
      <w:pPr>
        <w:pStyle w:val="ListParagraph"/>
        <w:numPr>
          <w:ilvl w:val="0"/>
          <w:numId w:val="9"/>
        </w:numPr>
      </w:pPr>
      <w:r w:rsidRPr="0041740A">
        <w:t>statements</w:t>
      </w:r>
      <w:r w:rsidRPr="00927FA3">
        <w:t xml:space="preserve"> </w:t>
      </w:r>
      <w:r w:rsidRPr="0041740A">
        <w:t>made</w:t>
      </w:r>
      <w:r w:rsidRPr="00927FA3">
        <w:t xml:space="preserve"> </w:t>
      </w:r>
      <w:r w:rsidRPr="0041740A">
        <w:t>as</w:t>
      </w:r>
      <w:r w:rsidRPr="00927FA3">
        <w:t xml:space="preserve"> </w:t>
      </w:r>
      <w:r w:rsidRPr="0041740A">
        <w:t>part</w:t>
      </w:r>
      <w:r w:rsidRPr="00927FA3">
        <w:t xml:space="preserve"> </w:t>
      </w:r>
      <w:r w:rsidRPr="0041740A">
        <w:t>of an</w:t>
      </w:r>
      <w:r w:rsidRPr="00927FA3">
        <w:t xml:space="preserve"> </w:t>
      </w:r>
      <w:r w:rsidRPr="0041740A">
        <w:t>application</w:t>
      </w:r>
      <w:r w:rsidRPr="00927FA3">
        <w:t xml:space="preserve"> </w:t>
      </w:r>
      <w:r w:rsidRPr="0041740A">
        <w:t>for</w:t>
      </w:r>
      <w:r w:rsidRPr="00927FA3">
        <w:t xml:space="preserve"> </w:t>
      </w:r>
      <w:r w:rsidRPr="0041740A">
        <w:t>a CRO</w:t>
      </w:r>
      <w:r w:rsidRPr="00927FA3">
        <w:t xml:space="preserve"> </w:t>
      </w:r>
      <w:r w:rsidRPr="0041740A">
        <w:t>be</w:t>
      </w:r>
      <w:r w:rsidRPr="00927FA3">
        <w:t xml:space="preserve"> </w:t>
      </w:r>
      <w:r w:rsidRPr="0041740A">
        <w:t>witnessed</w:t>
      </w:r>
      <w:r w:rsidRPr="00927FA3">
        <w:t xml:space="preserve"> </w:t>
      </w:r>
      <w:r w:rsidRPr="0041740A">
        <w:t>in</w:t>
      </w:r>
      <w:r w:rsidRPr="00927FA3">
        <w:t xml:space="preserve"> </w:t>
      </w:r>
      <w:r w:rsidRPr="0041740A">
        <w:t>the presence</w:t>
      </w:r>
      <w:r w:rsidRPr="00927FA3">
        <w:t xml:space="preserve"> </w:t>
      </w:r>
      <w:r w:rsidRPr="0041740A">
        <w:t>of</w:t>
      </w:r>
      <w:r w:rsidRPr="00927FA3">
        <w:t xml:space="preserve"> </w:t>
      </w:r>
      <w:r w:rsidRPr="0041740A">
        <w:t>an</w:t>
      </w:r>
      <w:r w:rsidRPr="00927FA3">
        <w:t xml:space="preserve"> </w:t>
      </w:r>
      <w:r w:rsidRPr="0041740A">
        <w:t xml:space="preserve">authorised </w:t>
      </w:r>
      <w:r w:rsidRPr="00927FA3">
        <w:t>witness.</w:t>
      </w:r>
    </w:p>
    <w:p w14:paraId="36776AAE" w14:textId="77777777" w:rsidR="009008CF" w:rsidRPr="00927FA3" w:rsidRDefault="00FE1F0F" w:rsidP="005F532D">
      <w:pPr>
        <w:pStyle w:val="Heading4"/>
      </w:pPr>
      <w:r w:rsidRPr="00927FA3">
        <w:t xml:space="preserve">Achievement of </w:t>
      </w:r>
      <w:r w:rsidRPr="00A36778">
        <w:t>policy</w:t>
      </w:r>
      <w:r w:rsidRPr="00927FA3">
        <w:t xml:space="preserve"> objectives</w:t>
      </w:r>
    </w:p>
    <w:p w14:paraId="1E4455BA" w14:textId="77777777" w:rsidR="009008CF" w:rsidRPr="0041740A" w:rsidRDefault="00FE1F0F" w:rsidP="005F532D">
      <w:r w:rsidRPr="0041740A">
        <w:t>To</w:t>
      </w:r>
      <w:r w:rsidRPr="00927FA3">
        <w:t xml:space="preserve"> </w:t>
      </w:r>
      <w:r w:rsidRPr="0041740A">
        <w:t>achieve</w:t>
      </w:r>
      <w:r w:rsidRPr="00927FA3">
        <w:t xml:space="preserve"> </w:t>
      </w:r>
      <w:r w:rsidRPr="0041740A">
        <w:t>its</w:t>
      </w:r>
      <w:r w:rsidRPr="00927FA3">
        <w:t xml:space="preserve"> </w:t>
      </w:r>
      <w:r w:rsidRPr="0041740A">
        <w:t>policy</w:t>
      </w:r>
      <w:r w:rsidRPr="00927FA3">
        <w:t xml:space="preserve"> </w:t>
      </w:r>
      <w:r w:rsidRPr="0041740A">
        <w:t>objectives,</w:t>
      </w:r>
      <w:r w:rsidRPr="00927FA3">
        <w:t xml:space="preserve"> </w:t>
      </w:r>
      <w:r w:rsidRPr="0041740A">
        <w:t>the</w:t>
      </w:r>
      <w:r w:rsidRPr="00927FA3">
        <w:t xml:space="preserve"> </w:t>
      </w:r>
      <w:r w:rsidRPr="0041740A">
        <w:t>Regulation</w:t>
      </w:r>
      <w:r w:rsidRPr="00927FA3">
        <w:t xml:space="preserve"> </w:t>
      </w:r>
      <w:r w:rsidRPr="0041740A">
        <w:t>prescribes</w:t>
      </w:r>
      <w:r w:rsidRPr="00927FA3">
        <w:t xml:space="preserve"> </w:t>
      </w:r>
      <w:r w:rsidRPr="0041740A">
        <w:t>the</w:t>
      </w:r>
      <w:r w:rsidRPr="00927FA3">
        <w:t xml:space="preserve"> </w:t>
      </w:r>
      <w:r w:rsidRPr="0041740A">
        <w:t>following</w:t>
      </w:r>
      <w:r w:rsidRPr="00927FA3">
        <w:t xml:space="preserve"> </w:t>
      </w:r>
      <w:r w:rsidRPr="0041740A">
        <w:t>operational</w:t>
      </w:r>
      <w:r w:rsidRPr="00927FA3">
        <w:t xml:space="preserve"> </w:t>
      </w:r>
      <w:r w:rsidRPr="0041740A">
        <w:t>and</w:t>
      </w:r>
      <w:r w:rsidRPr="00927FA3">
        <w:t xml:space="preserve"> </w:t>
      </w:r>
      <w:r w:rsidRPr="0041740A">
        <w:t>procedural</w:t>
      </w:r>
      <w:r w:rsidRPr="00927FA3">
        <w:t xml:space="preserve"> matters:</w:t>
      </w:r>
    </w:p>
    <w:p w14:paraId="3E99831B" w14:textId="77777777" w:rsidR="009008CF" w:rsidRPr="00927FA3" w:rsidRDefault="00FE1F0F" w:rsidP="005F532D">
      <w:pPr>
        <w:pStyle w:val="Heading4"/>
      </w:pPr>
      <w:r w:rsidRPr="00927FA3">
        <w:t>Evidence of identity</w:t>
      </w:r>
    </w:p>
    <w:p w14:paraId="2247880A" w14:textId="77777777" w:rsidR="009008CF" w:rsidRPr="0041740A" w:rsidRDefault="00FE1F0F" w:rsidP="005F532D">
      <w:r w:rsidRPr="0041740A">
        <w:t>The</w:t>
      </w:r>
      <w:r w:rsidRPr="00927FA3">
        <w:t xml:space="preserve"> </w:t>
      </w:r>
      <w:r w:rsidRPr="0041740A">
        <w:t>following</w:t>
      </w:r>
      <w:r w:rsidRPr="00927FA3">
        <w:t xml:space="preserve"> </w:t>
      </w:r>
      <w:r w:rsidRPr="0041740A">
        <w:t>persons</w:t>
      </w:r>
      <w:r w:rsidRPr="00927FA3">
        <w:t xml:space="preserve"> </w:t>
      </w:r>
      <w:r w:rsidRPr="0041740A">
        <w:t>are</w:t>
      </w:r>
      <w:r w:rsidRPr="00927FA3">
        <w:t xml:space="preserve"> </w:t>
      </w:r>
      <w:r w:rsidRPr="0041740A">
        <w:t>required</w:t>
      </w:r>
      <w:r w:rsidRPr="00927FA3">
        <w:t xml:space="preserve"> </w:t>
      </w:r>
      <w:r w:rsidRPr="0041740A">
        <w:t>to</w:t>
      </w:r>
      <w:r w:rsidRPr="00927FA3">
        <w:t xml:space="preserve"> </w:t>
      </w:r>
      <w:r w:rsidRPr="0041740A">
        <w:t>provide</w:t>
      </w:r>
      <w:r w:rsidRPr="00927FA3">
        <w:t xml:space="preserve"> </w:t>
      </w:r>
      <w:r w:rsidRPr="0041740A">
        <w:t>evidence</w:t>
      </w:r>
      <w:r w:rsidRPr="00927FA3">
        <w:t xml:space="preserve"> </w:t>
      </w:r>
      <w:r w:rsidRPr="0041740A">
        <w:t>of</w:t>
      </w:r>
      <w:r w:rsidRPr="00927FA3">
        <w:t xml:space="preserve"> </w:t>
      </w:r>
      <w:r w:rsidRPr="0041740A">
        <w:t>their</w:t>
      </w:r>
      <w:r w:rsidRPr="00927FA3">
        <w:t xml:space="preserve"> identity:</w:t>
      </w:r>
    </w:p>
    <w:p w14:paraId="2D3AAA52" w14:textId="77777777" w:rsidR="009008CF" w:rsidRPr="0041740A" w:rsidRDefault="00FE1F0F">
      <w:pPr>
        <w:pStyle w:val="ListParagraph"/>
        <w:numPr>
          <w:ilvl w:val="0"/>
          <w:numId w:val="10"/>
        </w:numPr>
      </w:pPr>
      <w:r w:rsidRPr="0041740A">
        <w:t>A</w:t>
      </w:r>
      <w:r w:rsidRPr="00927FA3">
        <w:t xml:space="preserve"> </w:t>
      </w:r>
      <w:r w:rsidRPr="0041740A">
        <w:t>person</w:t>
      </w:r>
      <w:r w:rsidRPr="00927FA3">
        <w:t xml:space="preserve"> </w:t>
      </w:r>
      <w:r w:rsidRPr="0041740A">
        <w:t>signing</w:t>
      </w:r>
      <w:r w:rsidRPr="00927FA3">
        <w:t xml:space="preserve"> </w:t>
      </w:r>
      <w:r w:rsidRPr="0041740A">
        <w:t>a</w:t>
      </w:r>
      <w:r w:rsidRPr="00927FA3">
        <w:t xml:space="preserve"> </w:t>
      </w:r>
      <w:r w:rsidRPr="0041740A">
        <w:t>statement</w:t>
      </w:r>
      <w:r w:rsidRPr="00927FA3">
        <w:t xml:space="preserve"> </w:t>
      </w:r>
      <w:r w:rsidRPr="0041740A">
        <w:t>to</w:t>
      </w:r>
      <w:r w:rsidRPr="00927FA3">
        <w:t xml:space="preserve"> </w:t>
      </w:r>
      <w:r w:rsidRPr="0041740A">
        <w:t>accompany</w:t>
      </w:r>
      <w:r w:rsidRPr="00927FA3">
        <w:t xml:space="preserve"> </w:t>
      </w:r>
      <w:r w:rsidRPr="0041740A">
        <w:t>an</w:t>
      </w:r>
      <w:r w:rsidRPr="00927FA3">
        <w:t xml:space="preserve"> </w:t>
      </w:r>
      <w:r w:rsidRPr="0041740A">
        <w:t>application</w:t>
      </w:r>
      <w:r w:rsidRPr="00927FA3">
        <w:t xml:space="preserve"> </w:t>
      </w:r>
      <w:r w:rsidRPr="0041740A">
        <w:t>for</w:t>
      </w:r>
      <w:r w:rsidRPr="00927FA3">
        <w:t xml:space="preserve"> </w:t>
      </w:r>
      <w:r w:rsidRPr="0041740A">
        <w:t>a</w:t>
      </w:r>
      <w:r w:rsidRPr="00927FA3">
        <w:t xml:space="preserve"> </w:t>
      </w:r>
      <w:r w:rsidRPr="0041740A">
        <w:t>CRO</w:t>
      </w:r>
      <w:r w:rsidRPr="00927FA3">
        <w:t xml:space="preserve"> </w:t>
      </w:r>
      <w:r w:rsidRPr="0041740A">
        <w:t>under</w:t>
      </w:r>
      <w:r w:rsidRPr="00927FA3">
        <w:t xml:space="preserve"> </w:t>
      </w:r>
      <w:r w:rsidRPr="0041740A">
        <w:t>sections</w:t>
      </w:r>
      <w:r w:rsidRPr="00927FA3">
        <w:t xml:space="preserve"> </w:t>
      </w:r>
      <w:r w:rsidRPr="0041740A">
        <w:t>35,</w:t>
      </w:r>
      <w:r w:rsidRPr="00927FA3">
        <w:t xml:space="preserve"> </w:t>
      </w:r>
      <w:r w:rsidRPr="0041740A">
        <w:t>36,</w:t>
      </w:r>
      <w:r w:rsidRPr="00927FA3">
        <w:t xml:space="preserve"> </w:t>
      </w:r>
      <w:r w:rsidRPr="0041740A">
        <w:t>38</w:t>
      </w:r>
      <w:r w:rsidRPr="00927FA3">
        <w:t xml:space="preserve"> </w:t>
      </w:r>
      <w:r w:rsidRPr="0041740A">
        <w:t>and</w:t>
      </w:r>
      <w:r w:rsidRPr="00927FA3">
        <w:t xml:space="preserve"> </w:t>
      </w:r>
      <w:r w:rsidRPr="0041740A">
        <w:t>39</w:t>
      </w:r>
      <w:r w:rsidRPr="00927FA3">
        <w:t xml:space="preserve"> </w:t>
      </w:r>
      <w:r w:rsidRPr="0041740A">
        <w:t>of</w:t>
      </w:r>
      <w:r w:rsidRPr="00927FA3">
        <w:t xml:space="preserve"> </w:t>
      </w:r>
      <w:r w:rsidRPr="0041740A">
        <w:t xml:space="preserve">the </w:t>
      </w:r>
      <w:proofErr w:type="gramStart"/>
      <w:r w:rsidRPr="00927FA3">
        <w:t>Act;</w:t>
      </w:r>
      <w:proofErr w:type="gramEnd"/>
    </w:p>
    <w:p w14:paraId="3EA4D897" w14:textId="77777777" w:rsidR="009008CF" w:rsidRPr="0041740A" w:rsidRDefault="00FE1F0F">
      <w:pPr>
        <w:pStyle w:val="ListParagraph"/>
        <w:numPr>
          <w:ilvl w:val="0"/>
          <w:numId w:val="10"/>
        </w:numPr>
      </w:pPr>
      <w:r w:rsidRPr="0041740A">
        <w:t>A</w:t>
      </w:r>
      <w:r w:rsidRPr="00927FA3">
        <w:t xml:space="preserve"> </w:t>
      </w:r>
      <w:r w:rsidRPr="0041740A">
        <w:t>person</w:t>
      </w:r>
      <w:r w:rsidRPr="00927FA3">
        <w:t xml:space="preserve"> </w:t>
      </w:r>
      <w:r w:rsidRPr="0041740A">
        <w:t>who</w:t>
      </w:r>
      <w:r w:rsidRPr="00927FA3">
        <w:t xml:space="preserve"> </w:t>
      </w:r>
      <w:r w:rsidRPr="0041740A">
        <w:t>requests</w:t>
      </w:r>
      <w:r w:rsidRPr="00927FA3">
        <w:t xml:space="preserve"> </w:t>
      </w:r>
      <w:r w:rsidRPr="0041740A">
        <w:t>authorisation</w:t>
      </w:r>
      <w:r w:rsidRPr="00927FA3">
        <w:t xml:space="preserve"> </w:t>
      </w:r>
      <w:r w:rsidRPr="0041740A">
        <w:t>from</w:t>
      </w:r>
      <w:r w:rsidRPr="00927FA3">
        <w:t xml:space="preserve"> </w:t>
      </w:r>
      <w:r w:rsidRPr="0041740A">
        <w:t>the</w:t>
      </w:r>
      <w:r w:rsidRPr="00927FA3">
        <w:t xml:space="preserve"> </w:t>
      </w:r>
      <w:r w:rsidRPr="0041740A">
        <w:t>Commissioner</w:t>
      </w:r>
      <w:r w:rsidRPr="00927FA3">
        <w:t xml:space="preserve"> </w:t>
      </w:r>
      <w:r w:rsidRPr="0041740A">
        <w:t>to</w:t>
      </w:r>
      <w:r w:rsidRPr="00927FA3">
        <w:t xml:space="preserve"> </w:t>
      </w:r>
      <w:r w:rsidRPr="0041740A">
        <w:t>obtain</w:t>
      </w:r>
      <w:r w:rsidRPr="00927FA3">
        <w:t xml:space="preserve"> </w:t>
      </w:r>
      <w:r w:rsidRPr="0041740A">
        <w:t>a</w:t>
      </w:r>
      <w:r w:rsidRPr="00927FA3">
        <w:t xml:space="preserve"> </w:t>
      </w:r>
      <w:r w:rsidRPr="0041740A">
        <w:t>certificate,</w:t>
      </w:r>
      <w:r w:rsidRPr="00927FA3">
        <w:t xml:space="preserve"> </w:t>
      </w:r>
      <w:r w:rsidRPr="0041740A">
        <w:t>information,</w:t>
      </w:r>
      <w:r w:rsidRPr="00927FA3">
        <w:t xml:space="preserve"> </w:t>
      </w:r>
      <w:r w:rsidRPr="0041740A">
        <w:t>source</w:t>
      </w:r>
      <w:r w:rsidRPr="00927FA3">
        <w:t xml:space="preserve"> </w:t>
      </w:r>
      <w:r w:rsidRPr="0041740A">
        <w:t xml:space="preserve">documents or a copy of the CRO under section 64 of the </w:t>
      </w:r>
      <w:proofErr w:type="gramStart"/>
      <w:r w:rsidRPr="0041740A">
        <w:t>Act;</w:t>
      </w:r>
      <w:proofErr w:type="gramEnd"/>
    </w:p>
    <w:p w14:paraId="5515F9A9" w14:textId="77777777" w:rsidR="009008CF" w:rsidRPr="0041740A" w:rsidRDefault="00FE1F0F">
      <w:pPr>
        <w:pStyle w:val="ListParagraph"/>
        <w:numPr>
          <w:ilvl w:val="0"/>
          <w:numId w:val="10"/>
        </w:numPr>
      </w:pPr>
      <w:r w:rsidRPr="0041740A">
        <w:t>A</w:t>
      </w:r>
      <w:r w:rsidRPr="00927FA3">
        <w:t xml:space="preserve"> </w:t>
      </w:r>
      <w:r w:rsidRPr="0041740A">
        <w:t>person</w:t>
      </w:r>
      <w:r w:rsidRPr="00927FA3">
        <w:t xml:space="preserve"> </w:t>
      </w:r>
      <w:r w:rsidRPr="0041740A">
        <w:t>who</w:t>
      </w:r>
      <w:r w:rsidRPr="00927FA3">
        <w:t xml:space="preserve"> </w:t>
      </w:r>
      <w:r w:rsidRPr="0041740A">
        <w:t>applies</w:t>
      </w:r>
      <w:r w:rsidRPr="00927FA3">
        <w:t xml:space="preserve"> </w:t>
      </w:r>
      <w:r w:rsidRPr="0041740A">
        <w:t>to</w:t>
      </w:r>
      <w:r w:rsidRPr="00927FA3">
        <w:t xml:space="preserve"> </w:t>
      </w:r>
      <w:r w:rsidRPr="0041740A">
        <w:t>the</w:t>
      </w:r>
      <w:r w:rsidRPr="00927FA3">
        <w:t xml:space="preserve"> </w:t>
      </w:r>
      <w:r w:rsidRPr="0041740A">
        <w:t>Commissioner</w:t>
      </w:r>
      <w:r w:rsidRPr="00927FA3">
        <w:t xml:space="preserve"> </w:t>
      </w:r>
      <w:r w:rsidRPr="0041740A">
        <w:t>for</w:t>
      </w:r>
      <w:r w:rsidRPr="00927FA3">
        <w:t xml:space="preserve"> </w:t>
      </w:r>
      <w:r w:rsidRPr="0041740A">
        <w:t>a</w:t>
      </w:r>
      <w:r w:rsidRPr="00927FA3">
        <w:t xml:space="preserve"> </w:t>
      </w:r>
      <w:r w:rsidRPr="0041740A">
        <w:t>copy</w:t>
      </w:r>
      <w:r w:rsidRPr="00927FA3">
        <w:t xml:space="preserve"> </w:t>
      </w:r>
      <w:r w:rsidRPr="0041740A">
        <w:t>of</w:t>
      </w:r>
      <w:r w:rsidRPr="00927FA3">
        <w:t xml:space="preserve"> </w:t>
      </w:r>
      <w:r w:rsidRPr="0041740A">
        <w:t>restricted</w:t>
      </w:r>
      <w:r w:rsidRPr="00927FA3">
        <w:t xml:space="preserve"> </w:t>
      </w:r>
      <w:r w:rsidRPr="0041740A">
        <w:t>information</w:t>
      </w:r>
      <w:r w:rsidRPr="00927FA3">
        <w:t xml:space="preserve"> </w:t>
      </w:r>
      <w:r w:rsidRPr="0041740A">
        <w:t>under</w:t>
      </w:r>
      <w:r w:rsidRPr="00927FA3">
        <w:t xml:space="preserve"> </w:t>
      </w:r>
      <w:r w:rsidRPr="0041740A">
        <w:t>section</w:t>
      </w:r>
      <w:r w:rsidRPr="00927FA3">
        <w:t xml:space="preserve"> </w:t>
      </w:r>
      <w:r w:rsidRPr="0041740A">
        <w:t>103</w:t>
      </w:r>
      <w:r w:rsidRPr="00927FA3">
        <w:t xml:space="preserve"> </w:t>
      </w:r>
      <w:r w:rsidRPr="0041740A">
        <w:t>of</w:t>
      </w:r>
      <w:r w:rsidRPr="00927FA3">
        <w:t xml:space="preserve"> </w:t>
      </w:r>
      <w:r w:rsidRPr="0041740A">
        <w:t xml:space="preserve">the </w:t>
      </w:r>
      <w:proofErr w:type="gramStart"/>
      <w:r w:rsidRPr="00927FA3">
        <w:t>Act;</w:t>
      </w:r>
      <w:proofErr w:type="gramEnd"/>
    </w:p>
    <w:p w14:paraId="4717BC4F" w14:textId="77777777" w:rsidR="009008CF" w:rsidRPr="0041740A" w:rsidRDefault="00FE1F0F" w:rsidP="005F532D">
      <w:r w:rsidRPr="0041740A">
        <w:t>Evidence</w:t>
      </w:r>
      <w:r w:rsidRPr="00927FA3">
        <w:t xml:space="preserve"> </w:t>
      </w:r>
      <w:r w:rsidRPr="0041740A">
        <w:t>of</w:t>
      </w:r>
      <w:r w:rsidRPr="00927FA3">
        <w:t xml:space="preserve"> </w:t>
      </w:r>
      <w:r w:rsidRPr="0041740A">
        <w:t>a</w:t>
      </w:r>
      <w:r w:rsidRPr="00927FA3">
        <w:t xml:space="preserve"> </w:t>
      </w:r>
      <w:r w:rsidRPr="0041740A">
        <w:t>person’s</w:t>
      </w:r>
      <w:r w:rsidRPr="00927FA3">
        <w:t xml:space="preserve"> </w:t>
      </w:r>
      <w:r w:rsidRPr="0041740A">
        <w:t>identity</w:t>
      </w:r>
      <w:r w:rsidRPr="00927FA3">
        <w:t xml:space="preserve"> </w:t>
      </w:r>
      <w:r w:rsidRPr="0041740A">
        <w:t>in</w:t>
      </w:r>
      <w:r w:rsidRPr="00927FA3">
        <w:t xml:space="preserve"> </w:t>
      </w:r>
      <w:r w:rsidRPr="0041740A">
        <w:t>the</w:t>
      </w:r>
      <w:r w:rsidRPr="00927FA3">
        <w:t xml:space="preserve"> </w:t>
      </w:r>
      <w:r w:rsidRPr="0041740A">
        <w:t>above</w:t>
      </w:r>
      <w:r w:rsidRPr="00927FA3">
        <w:t xml:space="preserve"> </w:t>
      </w:r>
      <w:r w:rsidRPr="0041740A">
        <w:t>cases</w:t>
      </w:r>
      <w:r w:rsidRPr="00927FA3">
        <w:t xml:space="preserve"> </w:t>
      </w:r>
      <w:r w:rsidRPr="0041740A">
        <w:t>will</w:t>
      </w:r>
      <w:r w:rsidRPr="00927FA3">
        <w:t xml:space="preserve"> </w:t>
      </w:r>
      <w:r w:rsidRPr="0041740A">
        <w:t>be</w:t>
      </w:r>
      <w:r w:rsidRPr="00927FA3">
        <w:t xml:space="preserve"> </w:t>
      </w:r>
      <w:r w:rsidRPr="0041740A">
        <w:t>satisfied</w:t>
      </w:r>
      <w:r w:rsidRPr="00927FA3">
        <w:t xml:space="preserve"> </w:t>
      </w:r>
      <w:r w:rsidRPr="0041740A">
        <w:t>when</w:t>
      </w:r>
      <w:r w:rsidRPr="00927FA3">
        <w:t xml:space="preserve"> </w:t>
      </w:r>
      <w:r w:rsidRPr="0041740A">
        <w:t>a</w:t>
      </w:r>
      <w:r w:rsidRPr="00927FA3">
        <w:t xml:space="preserve"> </w:t>
      </w:r>
      <w:r w:rsidRPr="0041740A">
        <w:t>person</w:t>
      </w:r>
      <w:r w:rsidRPr="00927FA3">
        <w:t xml:space="preserve"> </w:t>
      </w:r>
      <w:r w:rsidRPr="0041740A">
        <w:t>provides</w:t>
      </w:r>
      <w:r w:rsidRPr="00927FA3">
        <w:t xml:space="preserve"> </w:t>
      </w:r>
      <w:r w:rsidRPr="0041740A">
        <w:t>a</w:t>
      </w:r>
      <w:r w:rsidRPr="00927FA3">
        <w:t xml:space="preserve"> </w:t>
      </w:r>
      <w:r w:rsidRPr="0041740A">
        <w:t>certified</w:t>
      </w:r>
      <w:r w:rsidRPr="00927FA3">
        <w:t xml:space="preserve"> copy </w:t>
      </w:r>
      <w:r w:rsidRPr="0041740A">
        <w:t>of</w:t>
      </w:r>
      <w:r w:rsidRPr="00927FA3">
        <w:t xml:space="preserve"> </w:t>
      </w:r>
      <w:r w:rsidRPr="0041740A">
        <w:t>two</w:t>
      </w:r>
      <w:r w:rsidRPr="00927FA3">
        <w:t xml:space="preserve"> </w:t>
      </w:r>
      <w:r w:rsidRPr="0041740A">
        <w:t>of the documents listed in Schedule 1 of the Regulation.</w:t>
      </w:r>
    </w:p>
    <w:p w14:paraId="749FFC76" w14:textId="77777777" w:rsidR="009008CF" w:rsidRPr="0041740A" w:rsidRDefault="00FE1F0F" w:rsidP="005F532D">
      <w:r w:rsidRPr="0041740A">
        <w:t>This</w:t>
      </w:r>
      <w:r w:rsidRPr="00927FA3">
        <w:t xml:space="preserve"> </w:t>
      </w:r>
      <w:r w:rsidRPr="0041740A">
        <w:t>will</w:t>
      </w:r>
      <w:r w:rsidRPr="00927FA3">
        <w:t xml:space="preserve"> </w:t>
      </w:r>
      <w:r w:rsidRPr="0041740A">
        <w:t>provide</w:t>
      </w:r>
      <w:r w:rsidRPr="00927FA3">
        <w:t xml:space="preserve"> </w:t>
      </w:r>
      <w:r w:rsidRPr="0041740A">
        <w:t>an</w:t>
      </w:r>
      <w:r w:rsidRPr="00927FA3">
        <w:t xml:space="preserve"> </w:t>
      </w:r>
      <w:r w:rsidRPr="0041740A">
        <w:t>effective</w:t>
      </w:r>
      <w:r w:rsidRPr="00927FA3">
        <w:t xml:space="preserve"> </w:t>
      </w:r>
      <w:r w:rsidRPr="0041740A">
        <w:t>method</w:t>
      </w:r>
      <w:r w:rsidRPr="00927FA3">
        <w:t xml:space="preserve"> </w:t>
      </w:r>
      <w:r w:rsidRPr="0041740A">
        <w:t>of</w:t>
      </w:r>
      <w:r w:rsidRPr="00927FA3">
        <w:t xml:space="preserve"> </w:t>
      </w:r>
      <w:r w:rsidRPr="0041740A">
        <w:t>identity</w:t>
      </w:r>
      <w:r w:rsidRPr="00927FA3">
        <w:t xml:space="preserve"> </w:t>
      </w:r>
      <w:r w:rsidRPr="0041740A">
        <w:t>verification,</w:t>
      </w:r>
      <w:r w:rsidRPr="00927FA3">
        <w:t xml:space="preserve"> </w:t>
      </w:r>
      <w:r w:rsidRPr="0041740A">
        <w:t>to</w:t>
      </w:r>
      <w:r w:rsidRPr="00927FA3">
        <w:t xml:space="preserve"> </w:t>
      </w:r>
      <w:r w:rsidRPr="0041740A">
        <w:t>ensure</w:t>
      </w:r>
      <w:r w:rsidRPr="00927FA3">
        <w:t xml:space="preserve"> </w:t>
      </w:r>
      <w:r w:rsidRPr="0041740A">
        <w:t>that</w:t>
      </w:r>
      <w:r w:rsidRPr="00927FA3">
        <w:t xml:space="preserve"> </w:t>
      </w:r>
      <w:r w:rsidRPr="0041740A">
        <w:t>there</w:t>
      </w:r>
      <w:r w:rsidRPr="00927FA3">
        <w:t xml:space="preserve"> </w:t>
      </w:r>
      <w:r w:rsidRPr="0041740A">
        <w:t>are</w:t>
      </w:r>
      <w:r w:rsidRPr="00927FA3">
        <w:t xml:space="preserve"> </w:t>
      </w:r>
      <w:r w:rsidRPr="0041740A">
        <w:t>safeguards</w:t>
      </w:r>
      <w:r w:rsidRPr="00927FA3">
        <w:t xml:space="preserve"> </w:t>
      </w:r>
      <w:r w:rsidRPr="0041740A">
        <w:t>in</w:t>
      </w:r>
      <w:r w:rsidRPr="00927FA3">
        <w:t xml:space="preserve"> </w:t>
      </w:r>
      <w:r w:rsidRPr="0041740A">
        <w:t>place</w:t>
      </w:r>
      <w:r w:rsidRPr="00927FA3">
        <w:t xml:space="preserve"> </w:t>
      </w:r>
      <w:r w:rsidRPr="0041740A">
        <w:t>to</w:t>
      </w:r>
      <w:r w:rsidRPr="00927FA3">
        <w:t xml:space="preserve"> </w:t>
      </w:r>
      <w:r w:rsidRPr="0041740A">
        <w:t>minimise fraud and protect access to confidential information.</w:t>
      </w:r>
    </w:p>
    <w:p w14:paraId="38A52BEF" w14:textId="77777777" w:rsidR="009008CF" w:rsidRPr="00927FA3" w:rsidRDefault="00FE1F0F" w:rsidP="005F532D">
      <w:pPr>
        <w:pStyle w:val="Heading4"/>
      </w:pPr>
      <w:r w:rsidRPr="00927FA3">
        <w:t xml:space="preserve">Witness supporting </w:t>
      </w:r>
      <w:r w:rsidRPr="00A36778">
        <w:t>statements</w:t>
      </w:r>
    </w:p>
    <w:p w14:paraId="33934D69" w14:textId="77777777" w:rsidR="009008CF" w:rsidRPr="0041740A" w:rsidRDefault="00FE1F0F" w:rsidP="005F532D">
      <w:r w:rsidRPr="0041740A">
        <w:t>A person signing a statement in an application for a CRO (under sections 35, 36, 37, 38 and 39) must sign it in the presence</w:t>
      </w:r>
      <w:r w:rsidRPr="00927FA3">
        <w:t xml:space="preserve"> </w:t>
      </w:r>
      <w:r w:rsidRPr="0041740A">
        <w:t>of</w:t>
      </w:r>
      <w:r w:rsidRPr="00927FA3">
        <w:t xml:space="preserve"> </w:t>
      </w:r>
      <w:r w:rsidRPr="0041740A">
        <w:t>an</w:t>
      </w:r>
      <w:r w:rsidRPr="00927FA3">
        <w:t xml:space="preserve"> </w:t>
      </w:r>
      <w:r w:rsidRPr="0041740A">
        <w:t>authorised</w:t>
      </w:r>
      <w:r w:rsidRPr="00927FA3">
        <w:t xml:space="preserve"> </w:t>
      </w:r>
      <w:r w:rsidRPr="0041740A">
        <w:t>witness.</w:t>
      </w:r>
      <w:r w:rsidRPr="00927FA3">
        <w:t xml:space="preserve"> </w:t>
      </w:r>
      <w:r w:rsidRPr="0041740A">
        <w:t>To</w:t>
      </w:r>
      <w:r w:rsidRPr="00927FA3">
        <w:t xml:space="preserve"> </w:t>
      </w:r>
      <w:r w:rsidRPr="0041740A">
        <w:t>minimise</w:t>
      </w:r>
      <w:r w:rsidRPr="00927FA3">
        <w:t xml:space="preserve"> </w:t>
      </w:r>
      <w:r w:rsidRPr="0041740A">
        <w:t>potential</w:t>
      </w:r>
      <w:r w:rsidRPr="00927FA3">
        <w:t xml:space="preserve"> </w:t>
      </w:r>
      <w:r w:rsidRPr="0041740A">
        <w:t>risks</w:t>
      </w:r>
      <w:r w:rsidRPr="00927FA3">
        <w:t xml:space="preserve"> </w:t>
      </w:r>
      <w:r w:rsidRPr="0041740A">
        <w:t>of</w:t>
      </w:r>
      <w:r w:rsidRPr="00927FA3">
        <w:t xml:space="preserve"> </w:t>
      </w:r>
      <w:r w:rsidRPr="0041740A">
        <w:t>fraud,</w:t>
      </w:r>
      <w:r w:rsidRPr="00927FA3">
        <w:t xml:space="preserve"> </w:t>
      </w:r>
      <w:r w:rsidRPr="0041740A">
        <w:t>the</w:t>
      </w:r>
      <w:r w:rsidRPr="00927FA3">
        <w:t xml:space="preserve"> </w:t>
      </w:r>
      <w:r w:rsidRPr="0041740A">
        <w:t>Regulation</w:t>
      </w:r>
      <w:r w:rsidRPr="00927FA3">
        <w:t xml:space="preserve"> </w:t>
      </w:r>
      <w:r w:rsidRPr="0041740A">
        <w:t>provides</w:t>
      </w:r>
      <w:r w:rsidRPr="00927FA3">
        <w:t xml:space="preserve"> </w:t>
      </w:r>
      <w:r w:rsidRPr="0041740A">
        <w:t>that</w:t>
      </w:r>
      <w:r w:rsidRPr="00927FA3">
        <w:t xml:space="preserve"> </w:t>
      </w:r>
      <w:r w:rsidRPr="0041740A">
        <w:t>an</w:t>
      </w:r>
      <w:r w:rsidRPr="00927FA3">
        <w:t xml:space="preserve"> </w:t>
      </w:r>
      <w:r w:rsidRPr="0041740A">
        <w:t>authorised witness is limited to certain people such as a solicitor, justice of the peace, or a person who has known the person signing the statement for at least 1 year and who has no other involvement in the application for the CRO.</w:t>
      </w:r>
    </w:p>
    <w:p w14:paraId="350D89F7" w14:textId="77777777" w:rsidR="009008CF" w:rsidRPr="0041740A" w:rsidRDefault="00FE1F0F" w:rsidP="005F532D">
      <w:r w:rsidRPr="0041740A">
        <w:lastRenderedPageBreak/>
        <w:t>Giving</w:t>
      </w:r>
      <w:r w:rsidRPr="00927FA3">
        <w:t xml:space="preserve"> </w:t>
      </w:r>
      <w:r w:rsidRPr="0041740A">
        <w:t>consent</w:t>
      </w:r>
      <w:r w:rsidRPr="00927FA3">
        <w:t xml:space="preserve"> </w:t>
      </w:r>
      <w:r w:rsidRPr="0041740A">
        <w:t>to</w:t>
      </w:r>
      <w:r w:rsidRPr="00927FA3">
        <w:t xml:space="preserve"> </w:t>
      </w:r>
      <w:r w:rsidRPr="0041740A">
        <w:t>a</w:t>
      </w:r>
      <w:r w:rsidRPr="00927FA3">
        <w:t xml:space="preserve"> </w:t>
      </w:r>
      <w:r w:rsidRPr="0041740A">
        <w:t>CRO</w:t>
      </w:r>
      <w:r w:rsidRPr="00927FA3">
        <w:t xml:space="preserve"> </w:t>
      </w:r>
      <w:r w:rsidRPr="0041740A">
        <w:t>is</w:t>
      </w:r>
      <w:r w:rsidRPr="00927FA3">
        <w:t xml:space="preserve"> </w:t>
      </w:r>
      <w:r w:rsidRPr="0041740A">
        <w:t>significant,</w:t>
      </w:r>
      <w:r w:rsidRPr="00927FA3">
        <w:t xml:space="preserve"> </w:t>
      </w:r>
      <w:r w:rsidRPr="0041740A">
        <w:t>and</w:t>
      </w:r>
      <w:r w:rsidRPr="00927FA3">
        <w:t xml:space="preserve"> </w:t>
      </w:r>
      <w:r w:rsidRPr="0041740A">
        <w:t>it</w:t>
      </w:r>
      <w:r w:rsidRPr="00927FA3">
        <w:t xml:space="preserve"> </w:t>
      </w:r>
      <w:r w:rsidRPr="0041740A">
        <w:t>is</w:t>
      </w:r>
      <w:r w:rsidRPr="00927FA3">
        <w:t xml:space="preserve"> </w:t>
      </w:r>
      <w:r w:rsidRPr="0041740A">
        <w:t>important</w:t>
      </w:r>
      <w:r w:rsidRPr="00927FA3">
        <w:t xml:space="preserve"> </w:t>
      </w:r>
      <w:r w:rsidRPr="0041740A">
        <w:t>that</w:t>
      </w:r>
      <w:r w:rsidRPr="00927FA3">
        <w:t xml:space="preserve"> </w:t>
      </w:r>
      <w:r w:rsidRPr="0041740A">
        <w:t>the</w:t>
      </w:r>
      <w:r w:rsidRPr="00927FA3">
        <w:t xml:space="preserve"> </w:t>
      </w:r>
      <w:r w:rsidRPr="0041740A">
        <w:t>Commissioner</w:t>
      </w:r>
      <w:r w:rsidRPr="00927FA3">
        <w:t xml:space="preserve"> </w:t>
      </w:r>
      <w:r w:rsidRPr="0041740A">
        <w:t>be</w:t>
      </w:r>
      <w:r w:rsidRPr="00927FA3">
        <w:t xml:space="preserve"> </w:t>
      </w:r>
      <w:r w:rsidRPr="0041740A">
        <w:t>satisfied</w:t>
      </w:r>
      <w:r w:rsidRPr="00927FA3">
        <w:t xml:space="preserve"> </w:t>
      </w:r>
      <w:r w:rsidRPr="0041740A">
        <w:t>that</w:t>
      </w:r>
      <w:r w:rsidRPr="00927FA3">
        <w:t xml:space="preserve"> </w:t>
      </w:r>
      <w:r w:rsidRPr="0041740A">
        <w:t>consent</w:t>
      </w:r>
      <w:r w:rsidRPr="00927FA3">
        <w:t xml:space="preserve"> </w:t>
      </w:r>
      <w:r w:rsidRPr="0041740A">
        <w:t>was</w:t>
      </w:r>
      <w:r w:rsidRPr="00927FA3">
        <w:t xml:space="preserve"> </w:t>
      </w:r>
      <w:r w:rsidRPr="0041740A">
        <w:t>freely given (as required under section 56(a) of the Act).</w:t>
      </w:r>
    </w:p>
    <w:p w14:paraId="637293E2" w14:textId="77777777" w:rsidR="009008CF" w:rsidRPr="0041740A" w:rsidRDefault="00FE1F0F" w:rsidP="005F532D">
      <w:r w:rsidRPr="0041740A">
        <w:t>The</w:t>
      </w:r>
      <w:r w:rsidRPr="00927FA3">
        <w:t xml:space="preserve"> </w:t>
      </w:r>
      <w:r w:rsidRPr="0041740A">
        <w:t>requirements</w:t>
      </w:r>
      <w:r w:rsidRPr="00927FA3">
        <w:t xml:space="preserve"> </w:t>
      </w:r>
      <w:r w:rsidRPr="0041740A">
        <w:t>set</w:t>
      </w:r>
      <w:r w:rsidRPr="00927FA3">
        <w:t xml:space="preserve"> </w:t>
      </w:r>
      <w:r w:rsidRPr="0041740A">
        <w:t>out</w:t>
      </w:r>
      <w:r w:rsidRPr="00927FA3">
        <w:t xml:space="preserve"> </w:t>
      </w:r>
      <w:r w:rsidRPr="0041740A">
        <w:t>in</w:t>
      </w:r>
      <w:r w:rsidRPr="00927FA3">
        <w:t xml:space="preserve"> </w:t>
      </w:r>
      <w:r w:rsidRPr="0041740A">
        <w:t>the</w:t>
      </w:r>
      <w:r w:rsidRPr="00927FA3">
        <w:t xml:space="preserve"> </w:t>
      </w:r>
      <w:r w:rsidRPr="0041740A">
        <w:t>Regulation</w:t>
      </w:r>
      <w:r w:rsidRPr="00927FA3">
        <w:t xml:space="preserve"> </w:t>
      </w:r>
      <w:r w:rsidRPr="0041740A">
        <w:t>to</w:t>
      </w:r>
      <w:r w:rsidRPr="00927FA3">
        <w:t xml:space="preserve"> </w:t>
      </w:r>
      <w:r w:rsidRPr="0041740A">
        <w:t>provide</w:t>
      </w:r>
      <w:r w:rsidRPr="00927FA3">
        <w:t xml:space="preserve"> </w:t>
      </w:r>
      <w:r w:rsidRPr="0041740A">
        <w:t>certified</w:t>
      </w:r>
      <w:r w:rsidRPr="00927FA3">
        <w:t xml:space="preserve"> </w:t>
      </w:r>
      <w:r w:rsidRPr="0041740A">
        <w:t>proof</w:t>
      </w:r>
      <w:r w:rsidRPr="00927FA3">
        <w:t xml:space="preserve"> </w:t>
      </w:r>
      <w:r w:rsidRPr="0041740A">
        <w:t>of</w:t>
      </w:r>
      <w:r w:rsidRPr="00927FA3">
        <w:t xml:space="preserve"> </w:t>
      </w:r>
      <w:r w:rsidRPr="0041740A">
        <w:t>identification</w:t>
      </w:r>
      <w:r w:rsidRPr="00927FA3">
        <w:t xml:space="preserve"> </w:t>
      </w:r>
      <w:r w:rsidRPr="0041740A">
        <w:t>and</w:t>
      </w:r>
      <w:r w:rsidRPr="00927FA3">
        <w:t xml:space="preserve"> </w:t>
      </w:r>
      <w:r w:rsidRPr="0041740A">
        <w:t>witnessed</w:t>
      </w:r>
      <w:r w:rsidRPr="00927FA3">
        <w:t xml:space="preserve"> </w:t>
      </w:r>
      <w:r w:rsidRPr="0041740A">
        <w:t>documentation are therefore considered reasonable and appropriate.</w:t>
      </w:r>
    </w:p>
    <w:p w14:paraId="3DA0260F" w14:textId="77777777" w:rsidR="009008CF" w:rsidRPr="0041740A" w:rsidRDefault="00FE1F0F" w:rsidP="005F532D">
      <w:r w:rsidRPr="0041740A">
        <w:t>The prescribed identity documents and authorised witnesses are considered accessible and consistent with similar regulatory</w:t>
      </w:r>
      <w:r w:rsidRPr="00927FA3">
        <w:t xml:space="preserve"> </w:t>
      </w:r>
      <w:r w:rsidRPr="0041740A">
        <w:t>requirements</w:t>
      </w:r>
      <w:r w:rsidRPr="00927FA3">
        <w:t xml:space="preserve"> </w:t>
      </w:r>
      <w:r w:rsidRPr="0041740A">
        <w:t>pertaining</w:t>
      </w:r>
      <w:r w:rsidRPr="00927FA3">
        <w:t xml:space="preserve"> </w:t>
      </w:r>
      <w:r w:rsidRPr="0041740A">
        <w:t>to</w:t>
      </w:r>
      <w:r w:rsidRPr="00927FA3">
        <w:t xml:space="preserve"> </w:t>
      </w:r>
      <w:r w:rsidRPr="0041740A">
        <w:t>the</w:t>
      </w:r>
      <w:r w:rsidRPr="00927FA3">
        <w:t xml:space="preserve"> </w:t>
      </w:r>
      <w:r w:rsidRPr="0041740A">
        <w:t>re-registration</w:t>
      </w:r>
      <w:r w:rsidRPr="00927FA3">
        <w:t xml:space="preserve"> </w:t>
      </w:r>
      <w:r w:rsidRPr="0041740A">
        <w:t>of</w:t>
      </w:r>
      <w:r w:rsidRPr="00927FA3">
        <w:t xml:space="preserve"> </w:t>
      </w:r>
      <w:r w:rsidRPr="0041740A">
        <w:t>life</w:t>
      </w:r>
      <w:r w:rsidRPr="00927FA3">
        <w:t xml:space="preserve"> </w:t>
      </w:r>
      <w:r w:rsidRPr="0041740A">
        <w:t>events</w:t>
      </w:r>
      <w:r w:rsidRPr="00927FA3">
        <w:t xml:space="preserve"> </w:t>
      </w:r>
      <w:r w:rsidRPr="0041740A">
        <w:t>on</w:t>
      </w:r>
      <w:r w:rsidRPr="00927FA3">
        <w:t xml:space="preserve"> </w:t>
      </w:r>
      <w:r w:rsidRPr="0041740A">
        <w:t>the</w:t>
      </w:r>
      <w:r w:rsidRPr="00927FA3">
        <w:t xml:space="preserve"> </w:t>
      </w:r>
      <w:r w:rsidRPr="0041740A">
        <w:t>Births,</w:t>
      </w:r>
      <w:r w:rsidRPr="00927FA3">
        <w:t xml:space="preserve"> </w:t>
      </w:r>
      <w:r w:rsidRPr="0041740A">
        <w:t>Deaths</w:t>
      </w:r>
      <w:r w:rsidRPr="00927FA3">
        <w:t xml:space="preserve"> </w:t>
      </w:r>
      <w:r w:rsidRPr="0041740A">
        <w:t>and</w:t>
      </w:r>
      <w:r w:rsidRPr="00927FA3">
        <w:t xml:space="preserve"> </w:t>
      </w:r>
      <w:r w:rsidRPr="0041740A">
        <w:t>Marriages</w:t>
      </w:r>
      <w:r w:rsidRPr="00927FA3">
        <w:t xml:space="preserve"> </w:t>
      </w:r>
      <w:r w:rsidRPr="0041740A">
        <w:t xml:space="preserve">Registry such as </w:t>
      </w:r>
      <w:r w:rsidRPr="00927FA3">
        <w:rPr>
          <w:i/>
          <w:iCs/>
        </w:rPr>
        <w:t>the Civil Partnerships Regulation 2012</w:t>
      </w:r>
      <w:r w:rsidRPr="00927FA3">
        <w:t xml:space="preserve"> and the </w:t>
      </w:r>
      <w:r w:rsidRPr="00927FA3">
        <w:rPr>
          <w:i/>
          <w:iCs/>
        </w:rPr>
        <w:t>Births, Deaths and Marriages Registration Regulation 2015</w:t>
      </w:r>
      <w:r w:rsidRPr="0041740A">
        <w:t>.</w:t>
      </w:r>
    </w:p>
    <w:p w14:paraId="43E0E8F0" w14:textId="77777777" w:rsidR="009008CF" w:rsidRPr="00927FA3" w:rsidRDefault="00FE1F0F" w:rsidP="005F532D">
      <w:pPr>
        <w:pStyle w:val="Heading4"/>
      </w:pPr>
      <w:r w:rsidRPr="00927FA3">
        <w:t>Consistency with policy objectives of authorising law</w:t>
      </w:r>
    </w:p>
    <w:p w14:paraId="265510B6" w14:textId="77777777" w:rsidR="009008CF" w:rsidRPr="0041740A" w:rsidRDefault="00FE1F0F" w:rsidP="005F532D">
      <w:r w:rsidRPr="0041740A">
        <w:t>The</w:t>
      </w:r>
      <w:r w:rsidRPr="00927FA3">
        <w:t xml:space="preserve"> </w:t>
      </w:r>
      <w:r w:rsidRPr="0041740A">
        <w:t>Regulation</w:t>
      </w:r>
      <w:r w:rsidRPr="00927FA3">
        <w:t xml:space="preserve"> </w:t>
      </w:r>
      <w:r w:rsidRPr="0041740A">
        <w:t>is</w:t>
      </w:r>
      <w:r w:rsidRPr="00927FA3">
        <w:t xml:space="preserve"> </w:t>
      </w:r>
      <w:r w:rsidRPr="0041740A">
        <w:t>consistent</w:t>
      </w:r>
      <w:r w:rsidRPr="00927FA3">
        <w:t xml:space="preserve"> </w:t>
      </w:r>
      <w:r w:rsidRPr="0041740A">
        <w:t>with</w:t>
      </w:r>
      <w:r w:rsidRPr="00927FA3">
        <w:t xml:space="preserve"> </w:t>
      </w:r>
      <w:r w:rsidRPr="0041740A">
        <w:t>the</w:t>
      </w:r>
      <w:r w:rsidRPr="00927FA3">
        <w:t xml:space="preserve"> </w:t>
      </w:r>
      <w:r w:rsidRPr="0041740A">
        <w:t>objective</w:t>
      </w:r>
      <w:r w:rsidRPr="00927FA3">
        <w:t xml:space="preserve"> </w:t>
      </w:r>
      <w:r w:rsidRPr="0041740A">
        <w:t>of</w:t>
      </w:r>
      <w:r w:rsidRPr="00927FA3">
        <w:t xml:space="preserve"> </w:t>
      </w:r>
      <w:r w:rsidRPr="0041740A">
        <w:t>the</w:t>
      </w:r>
      <w:r w:rsidRPr="00927FA3">
        <w:t xml:space="preserve"> </w:t>
      </w:r>
      <w:r w:rsidRPr="0041740A">
        <w:t>Act,</w:t>
      </w:r>
      <w:r w:rsidRPr="00927FA3">
        <w:t xml:space="preserve"> </w:t>
      </w:r>
      <w:r w:rsidRPr="0041740A">
        <w:t>that</w:t>
      </w:r>
      <w:r w:rsidRPr="00927FA3">
        <w:t xml:space="preserve"> </w:t>
      </w:r>
      <w:r w:rsidRPr="0041740A">
        <w:t>is,</w:t>
      </w:r>
      <w:r w:rsidRPr="00927FA3">
        <w:t xml:space="preserve"> </w:t>
      </w:r>
      <w:r w:rsidRPr="0041740A">
        <w:t>to</w:t>
      </w:r>
      <w:r w:rsidRPr="00927FA3">
        <w:t xml:space="preserve"> </w:t>
      </w:r>
      <w:r w:rsidRPr="0041740A">
        <w:t>provide</w:t>
      </w:r>
      <w:r w:rsidRPr="00927FA3">
        <w:t xml:space="preserve"> </w:t>
      </w:r>
      <w:r w:rsidRPr="0041740A">
        <w:t>for</w:t>
      </w:r>
      <w:r w:rsidRPr="00927FA3">
        <w:t xml:space="preserve"> </w:t>
      </w:r>
      <w:r w:rsidRPr="0041740A">
        <w:t>the</w:t>
      </w:r>
      <w:r w:rsidRPr="00927FA3">
        <w:t xml:space="preserve"> </w:t>
      </w:r>
      <w:r w:rsidRPr="0041740A">
        <w:t>legal</w:t>
      </w:r>
      <w:r w:rsidRPr="00927FA3">
        <w:t xml:space="preserve"> </w:t>
      </w:r>
      <w:r w:rsidRPr="0041740A">
        <w:t>recognition</w:t>
      </w:r>
      <w:r w:rsidRPr="00927FA3">
        <w:t xml:space="preserve"> </w:t>
      </w:r>
      <w:r w:rsidRPr="0041740A">
        <w:t>of</w:t>
      </w:r>
      <w:r w:rsidRPr="00927FA3">
        <w:t xml:space="preserve"> </w:t>
      </w:r>
      <w:proofErr w:type="spellStart"/>
      <w:r w:rsidRPr="0041740A">
        <w:t>Ailan</w:t>
      </w:r>
      <w:proofErr w:type="spellEnd"/>
      <w:r w:rsidRPr="00927FA3">
        <w:t xml:space="preserve"> </w:t>
      </w:r>
      <w:proofErr w:type="spellStart"/>
      <w:r w:rsidRPr="0041740A">
        <w:t>Kastom</w:t>
      </w:r>
      <w:proofErr w:type="spellEnd"/>
      <w:r w:rsidRPr="0041740A">
        <w:t xml:space="preserve"> traditional child rearing practice by providing a voluntary application process, and </w:t>
      </w:r>
      <w:proofErr w:type="gramStart"/>
      <w:r w:rsidRPr="0041740A">
        <w:t>decision making</w:t>
      </w:r>
      <w:proofErr w:type="gramEnd"/>
      <w:r w:rsidRPr="0041740A">
        <w:t xml:space="preserve"> framework by an independent statutory Commissioner.</w:t>
      </w:r>
    </w:p>
    <w:p w14:paraId="286EE192" w14:textId="77777777" w:rsidR="009008CF" w:rsidRPr="0041740A" w:rsidRDefault="00FE1F0F" w:rsidP="005F532D">
      <w:r w:rsidRPr="0041740A">
        <w:t xml:space="preserve">The Regulation ensures the Commissioner is satisfied with veracity of the provided information and documents </w:t>
      </w:r>
      <w:proofErr w:type="gramStart"/>
      <w:r w:rsidRPr="0041740A">
        <w:t>in order to</w:t>
      </w:r>
      <w:proofErr w:type="gramEnd"/>
      <w:r w:rsidRPr="0041740A">
        <w:t xml:space="preserve"> make a decision on a request for an application for a CRO and requests for authorisation to access closed entries</w:t>
      </w:r>
      <w:r w:rsidRPr="00927FA3">
        <w:t xml:space="preserve"> </w:t>
      </w:r>
      <w:r w:rsidRPr="0041740A">
        <w:t>or</w:t>
      </w:r>
      <w:r w:rsidRPr="00927FA3">
        <w:t xml:space="preserve"> </w:t>
      </w:r>
      <w:r w:rsidRPr="0041740A">
        <w:t>source</w:t>
      </w:r>
      <w:r w:rsidRPr="00927FA3">
        <w:t xml:space="preserve"> </w:t>
      </w:r>
      <w:r w:rsidRPr="0041740A">
        <w:t>documents</w:t>
      </w:r>
      <w:r w:rsidRPr="00927FA3">
        <w:t xml:space="preserve"> </w:t>
      </w:r>
      <w:r w:rsidRPr="0041740A">
        <w:t>and</w:t>
      </w:r>
      <w:r w:rsidRPr="00927FA3">
        <w:t xml:space="preserve"> </w:t>
      </w:r>
      <w:r w:rsidRPr="0041740A">
        <w:t>requests</w:t>
      </w:r>
      <w:r w:rsidRPr="00927FA3">
        <w:t xml:space="preserve"> </w:t>
      </w:r>
      <w:r w:rsidRPr="0041740A">
        <w:t>for</w:t>
      </w:r>
      <w:r w:rsidRPr="00927FA3">
        <w:t xml:space="preserve"> </w:t>
      </w:r>
      <w:r w:rsidRPr="0041740A">
        <w:t>access</w:t>
      </w:r>
      <w:r w:rsidRPr="00927FA3">
        <w:t xml:space="preserve"> </w:t>
      </w:r>
      <w:r w:rsidRPr="0041740A">
        <w:t>to</w:t>
      </w:r>
      <w:r w:rsidRPr="00927FA3">
        <w:t xml:space="preserve"> </w:t>
      </w:r>
      <w:r w:rsidRPr="0041740A">
        <w:t>restricted</w:t>
      </w:r>
      <w:r w:rsidRPr="00927FA3">
        <w:t xml:space="preserve"> </w:t>
      </w:r>
      <w:r w:rsidRPr="0041740A">
        <w:t>information,</w:t>
      </w:r>
      <w:r w:rsidRPr="00927FA3">
        <w:t xml:space="preserve"> </w:t>
      </w:r>
      <w:r w:rsidRPr="0041740A">
        <w:t>both</w:t>
      </w:r>
      <w:r w:rsidRPr="00927FA3">
        <w:t xml:space="preserve"> </w:t>
      </w:r>
      <w:r w:rsidRPr="0041740A">
        <w:t>providing</w:t>
      </w:r>
      <w:r w:rsidRPr="00927FA3">
        <w:t xml:space="preserve"> </w:t>
      </w:r>
      <w:r w:rsidRPr="0041740A">
        <w:t>access</w:t>
      </w:r>
      <w:r w:rsidRPr="00927FA3">
        <w:t xml:space="preserve"> </w:t>
      </w:r>
      <w:r w:rsidRPr="0041740A">
        <w:t>to</w:t>
      </w:r>
      <w:r w:rsidRPr="00927FA3">
        <w:t xml:space="preserve"> </w:t>
      </w:r>
      <w:r w:rsidRPr="0041740A">
        <w:t>confidential information likely to contain that of secret and sacred nature.</w:t>
      </w:r>
    </w:p>
    <w:p w14:paraId="4C386526" w14:textId="54E79F27" w:rsidR="009008CF" w:rsidRPr="004B0C46" w:rsidRDefault="00FE1F0F" w:rsidP="004E27C0">
      <w:r w:rsidRPr="0041740A">
        <w:t>It</w:t>
      </w:r>
      <w:r w:rsidRPr="00927FA3">
        <w:t xml:space="preserve"> </w:t>
      </w:r>
      <w:r w:rsidRPr="0041740A">
        <w:t>is</w:t>
      </w:r>
      <w:r w:rsidRPr="00927FA3">
        <w:t xml:space="preserve"> </w:t>
      </w:r>
      <w:r w:rsidRPr="0041740A">
        <w:t>necessary</w:t>
      </w:r>
      <w:r w:rsidRPr="00927FA3">
        <w:t xml:space="preserve"> </w:t>
      </w:r>
      <w:r w:rsidRPr="0041740A">
        <w:t>or</w:t>
      </w:r>
      <w:r w:rsidRPr="00927FA3">
        <w:t xml:space="preserve"> </w:t>
      </w:r>
      <w:r w:rsidRPr="0041740A">
        <w:t>convenient</w:t>
      </w:r>
      <w:r w:rsidRPr="00927FA3">
        <w:t xml:space="preserve"> </w:t>
      </w:r>
      <w:r w:rsidRPr="0041740A">
        <w:t>to</w:t>
      </w:r>
      <w:r w:rsidRPr="00927FA3">
        <w:t xml:space="preserve"> </w:t>
      </w:r>
      <w:r w:rsidRPr="0041740A">
        <w:t>prescribe</w:t>
      </w:r>
      <w:r w:rsidRPr="00927FA3">
        <w:t xml:space="preserve"> </w:t>
      </w:r>
      <w:r w:rsidRPr="0041740A">
        <w:t>a</w:t>
      </w:r>
      <w:r w:rsidRPr="00927FA3">
        <w:t xml:space="preserve"> </w:t>
      </w:r>
      <w:r w:rsidRPr="0041740A">
        <w:t>requirement</w:t>
      </w:r>
      <w:r w:rsidRPr="00927FA3">
        <w:t xml:space="preserve"> </w:t>
      </w:r>
      <w:r w:rsidRPr="0041740A">
        <w:t>for</w:t>
      </w:r>
      <w:r w:rsidRPr="00927FA3">
        <w:t xml:space="preserve"> </w:t>
      </w:r>
      <w:r w:rsidRPr="0041740A">
        <w:t>consenting</w:t>
      </w:r>
      <w:r w:rsidRPr="00927FA3">
        <w:t xml:space="preserve"> </w:t>
      </w:r>
      <w:r w:rsidRPr="0041740A">
        <w:t>statements</w:t>
      </w:r>
      <w:r w:rsidRPr="00927FA3">
        <w:t xml:space="preserve"> </w:t>
      </w:r>
      <w:r w:rsidRPr="0041740A">
        <w:t>to</w:t>
      </w:r>
      <w:r w:rsidRPr="00927FA3">
        <w:t xml:space="preserve"> </w:t>
      </w:r>
      <w:r w:rsidRPr="0041740A">
        <w:t>be</w:t>
      </w:r>
      <w:r w:rsidRPr="00927FA3">
        <w:t xml:space="preserve"> </w:t>
      </w:r>
      <w:r w:rsidRPr="0041740A">
        <w:t>witnessed</w:t>
      </w:r>
      <w:r w:rsidRPr="00927FA3">
        <w:t xml:space="preserve"> </w:t>
      </w:r>
      <w:r w:rsidRPr="0041740A">
        <w:t>because</w:t>
      </w:r>
      <w:r w:rsidRPr="00927FA3">
        <w:t xml:space="preserve"> </w:t>
      </w:r>
      <w:r w:rsidRPr="0041740A">
        <w:t>it</w:t>
      </w:r>
      <w:r w:rsidRPr="00927FA3">
        <w:t xml:space="preserve"> </w:t>
      </w:r>
      <w:r w:rsidRPr="0041740A">
        <w:t>will facilitate the proper operation of the Act.</w:t>
      </w:r>
      <w:bookmarkStart w:id="28" w:name="_bookmark15"/>
      <w:bookmarkEnd w:id="28"/>
    </w:p>
    <w:sectPr w:rsidR="009008CF" w:rsidRPr="004B0C46" w:rsidSect="00AC3442">
      <w:headerReference w:type="even" r:id="rId17"/>
      <w:pgSz w:w="11910" w:h="16840"/>
      <w:pgMar w:top="1134" w:right="1134" w:bottom="1134" w:left="1134" w:header="0" w:footer="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F934F" w14:textId="77777777" w:rsidR="00455703" w:rsidRDefault="00455703" w:rsidP="005F532D">
      <w:r>
        <w:separator/>
      </w:r>
    </w:p>
  </w:endnote>
  <w:endnote w:type="continuationSeparator" w:id="0">
    <w:p w14:paraId="7F17F6AE" w14:textId="77777777" w:rsidR="00455703" w:rsidRDefault="00455703" w:rsidP="005F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tric Regular">
    <w:altName w:val="Calibri"/>
    <w:panose1 w:val="00000000000000000000"/>
    <w:charset w:val="4D"/>
    <w:family w:val="swiss"/>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557395"/>
      <w:docPartObj>
        <w:docPartGallery w:val="Page Numbers (Bottom of Page)"/>
        <w:docPartUnique/>
      </w:docPartObj>
    </w:sdtPr>
    <w:sdtEndPr>
      <w:rPr>
        <w:noProof/>
      </w:rPr>
    </w:sdtEndPr>
    <w:sdtContent>
      <w:p w14:paraId="294A326D" w14:textId="49D72F9E" w:rsidR="00DD1294" w:rsidRDefault="00DD12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3064B4" w14:textId="77777777" w:rsidR="00DD1294" w:rsidRDefault="00DD1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068391"/>
      <w:docPartObj>
        <w:docPartGallery w:val="Page Numbers (Bottom of Page)"/>
        <w:docPartUnique/>
      </w:docPartObj>
    </w:sdtPr>
    <w:sdtEndPr>
      <w:rPr>
        <w:noProof/>
      </w:rPr>
    </w:sdtEndPr>
    <w:sdtContent>
      <w:p w14:paraId="6E22CEBC" w14:textId="736E3597" w:rsidR="00DD1294" w:rsidRDefault="00DD12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666980" w14:textId="77777777" w:rsidR="00DD1294" w:rsidRDefault="00DD1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4B0C6" w14:textId="77777777" w:rsidR="00455703" w:rsidRDefault="00455703" w:rsidP="005F532D">
      <w:r>
        <w:separator/>
      </w:r>
    </w:p>
  </w:footnote>
  <w:footnote w:type="continuationSeparator" w:id="0">
    <w:p w14:paraId="25A42C36" w14:textId="77777777" w:rsidR="00455703" w:rsidRDefault="00455703" w:rsidP="005F5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45FEE" w14:textId="3F7951B1" w:rsidR="009008CF" w:rsidRPr="00506940" w:rsidRDefault="009008CF" w:rsidP="005F53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B23BE" w14:textId="0D7D96E7" w:rsidR="009008CF" w:rsidRDefault="009008CF" w:rsidP="005F532D">
    <w:pPr>
      <w:pStyle w:val="BodyT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ECE5E" w14:textId="77777777" w:rsidR="009008CF" w:rsidRPr="008C4B42" w:rsidRDefault="009008CF" w:rsidP="008852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10"/>
    <w:multiLevelType w:val="hybridMultilevel"/>
    <w:tmpl w:val="DC2E8D72"/>
    <w:lvl w:ilvl="0" w:tplc="D98692B6">
      <w:numFmt w:val="bullet"/>
      <w:lvlText w:val="•"/>
      <w:lvlJc w:val="left"/>
      <w:pPr>
        <w:ind w:left="1864" w:hanging="284"/>
      </w:pPr>
      <w:rPr>
        <w:rFonts w:ascii="Metric Regular" w:eastAsia="Metric Regular" w:hAnsi="Metric Regular" w:cs="Metric Regular" w:hint="default"/>
        <w:b w:val="0"/>
        <w:bCs w:val="0"/>
        <w:i w:val="0"/>
        <w:iCs w:val="0"/>
        <w:color w:val="58595B"/>
        <w:w w:val="100"/>
        <w:sz w:val="20"/>
        <w:szCs w:val="20"/>
        <w:lang w:val="en-US" w:eastAsia="en-US" w:bidi="ar-SA"/>
      </w:rPr>
    </w:lvl>
    <w:lvl w:ilvl="1" w:tplc="F72AB59A">
      <w:numFmt w:val="bullet"/>
      <w:lvlText w:val="-"/>
      <w:lvlJc w:val="left"/>
      <w:pPr>
        <w:ind w:left="2016" w:hanging="153"/>
      </w:pPr>
      <w:rPr>
        <w:rFonts w:ascii="Metric Regular" w:eastAsia="Metric Regular" w:hAnsi="Metric Regular" w:cs="Metric Regular" w:hint="default"/>
        <w:b w:val="0"/>
        <w:bCs w:val="0"/>
        <w:i w:val="0"/>
        <w:iCs w:val="0"/>
        <w:color w:val="58595B"/>
        <w:w w:val="100"/>
        <w:sz w:val="20"/>
        <w:szCs w:val="20"/>
        <w:lang w:val="en-US" w:eastAsia="en-US" w:bidi="ar-SA"/>
      </w:rPr>
    </w:lvl>
    <w:lvl w:ilvl="2" w:tplc="8B3E5690">
      <w:numFmt w:val="bullet"/>
      <w:lvlText w:val="•"/>
      <w:lvlJc w:val="left"/>
      <w:pPr>
        <w:ind w:left="3105" w:hanging="153"/>
      </w:pPr>
      <w:rPr>
        <w:rFonts w:hint="default"/>
        <w:lang w:val="en-US" w:eastAsia="en-US" w:bidi="ar-SA"/>
      </w:rPr>
    </w:lvl>
    <w:lvl w:ilvl="3" w:tplc="45C88B0C">
      <w:numFmt w:val="bullet"/>
      <w:lvlText w:val="•"/>
      <w:lvlJc w:val="left"/>
      <w:pPr>
        <w:ind w:left="4190" w:hanging="153"/>
      </w:pPr>
      <w:rPr>
        <w:rFonts w:hint="default"/>
        <w:lang w:val="en-US" w:eastAsia="en-US" w:bidi="ar-SA"/>
      </w:rPr>
    </w:lvl>
    <w:lvl w:ilvl="4" w:tplc="CC542CA6">
      <w:numFmt w:val="bullet"/>
      <w:lvlText w:val="•"/>
      <w:lvlJc w:val="left"/>
      <w:pPr>
        <w:ind w:left="5275" w:hanging="153"/>
      </w:pPr>
      <w:rPr>
        <w:rFonts w:hint="default"/>
        <w:lang w:val="en-US" w:eastAsia="en-US" w:bidi="ar-SA"/>
      </w:rPr>
    </w:lvl>
    <w:lvl w:ilvl="5" w:tplc="2EBC6F58">
      <w:numFmt w:val="bullet"/>
      <w:lvlText w:val="•"/>
      <w:lvlJc w:val="left"/>
      <w:pPr>
        <w:ind w:left="6360" w:hanging="153"/>
      </w:pPr>
      <w:rPr>
        <w:rFonts w:hint="default"/>
        <w:lang w:val="en-US" w:eastAsia="en-US" w:bidi="ar-SA"/>
      </w:rPr>
    </w:lvl>
    <w:lvl w:ilvl="6" w:tplc="DB6E9672">
      <w:numFmt w:val="bullet"/>
      <w:lvlText w:val="•"/>
      <w:lvlJc w:val="left"/>
      <w:pPr>
        <w:ind w:left="7445" w:hanging="153"/>
      </w:pPr>
      <w:rPr>
        <w:rFonts w:hint="default"/>
        <w:lang w:val="en-US" w:eastAsia="en-US" w:bidi="ar-SA"/>
      </w:rPr>
    </w:lvl>
    <w:lvl w:ilvl="7" w:tplc="042EB664">
      <w:numFmt w:val="bullet"/>
      <w:lvlText w:val="•"/>
      <w:lvlJc w:val="left"/>
      <w:pPr>
        <w:ind w:left="8530" w:hanging="153"/>
      </w:pPr>
      <w:rPr>
        <w:rFonts w:hint="default"/>
        <w:lang w:val="en-US" w:eastAsia="en-US" w:bidi="ar-SA"/>
      </w:rPr>
    </w:lvl>
    <w:lvl w:ilvl="8" w:tplc="87F2B2CA">
      <w:numFmt w:val="bullet"/>
      <w:lvlText w:val="•"/>
      <w:lvlJc w:val="left"/>
      <w:pPr>
        <w:ind w:left="9615" w:hanging="153"/>
      </w:pPr>
      <w:rPr>
        <w:rFonts w:hint="default"/>
        <w:lang w:val="en-US" w:eastAsia="en-US" w:bidi="ar-SA"/>
      </w:rPr>
    </w:lvl>
  </w:abstractNum>
  <w:abstractNum w:abstractNumId="1" w15:restartNumberingAfterBreak="0">
    <w:nsid w:val="04E33AAF"/>
    <w:multiLevelType w:val="hybridMultilevel"/>
    <w:tmpl w:val="273A6178"/>
    <w:lvl w:ilvl="0" w:tplc="9CC83A32">
      <w:numFmt w:val="bullet"/>
      <w:lvlText w:val="•"/>
      <w:lvlJc w:val="left"/>
      <w:pPr>
        <w:ind w:left="2017" w:hanging="437"/>
      </w:pPr>
      <w:rPr>
        <w:rFonts w:ascii="Metric Regular" w:eastAsia="Metric Regular" w:hAnsi="Metric Regular" w:cs="Metric Regular" w:hint="default"/>
        <w:b w:val="0"/>
        <w:bCs w:val="0"/>
        <w:i w:val="0"/>
        <w:iCs w:val="0"/>
        <w:color w:val="58595B"/>
        <w:w w:val="100"/>
        <w:sz w:val="20"/>
        <w:szCs w:val="20"/>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32546"/>
    <w:multiLevelType w:val="hybridMultilevel"/>
    <w:tmpl w:val="36AE1E08"/>
    <w:lvl w:ilvl="0" w:tplc="89063C4E">
      <w:numFmt w:val="bullet"/>
      <w:lvlText w:val="•"/>
      <w:lvlJc w:val="left"/>
      <w:pPr>
        <w:ind w:left="622" w:hanging="284"/>
      </w:pPr>
      <w:rPr>
        <w:rFonts w:ascii="Metric Regular" w:eastAsia="Metric Regular" w:hAnsi="Metric Regular" w:cs="Metric Regular" w:hint="default"/>
        <w:b w:val="0"/>
        <w:bCs w:val="0"/>
        <w:i w:val="0"/>
        <w:iCs w:val="0"/>
        <w:color w:val="58595B"/>
        <w:w w:val="100"/>
        <w:sz w:val="20"/>
        <w:szCs w:val="20"/>
        <w:lang w:val="en-US" w:eastAsia="en-US" w:bidi="ar-SA"/>
      </w:rPr>
    </w:lvl>
    <w:lvl w:ilvl="1" w:tplc="E80EFD9C">
      <w:numFmt w:val="bullet"/>
      <w:lvlText w:val="•"/>
      <w:lvlJc w:val="left"/>
      <w:pPr>
        <w:ind w:left="1175" w:hanging="284"/>
      </w:pPr>
      <w:rPr>
        <w:rFonts w:hint="default"/>
        <w:lang w:val="en-US" w:eastAsia="en-US" w:bidi="ar-SA"/>
      </w:rPr>
    </w:lvl>
    <w:lvl w:ilvl="2" w:tplc="13AC1C2A">
      <w:numFmt w:val="bullet"/>
      <w:lvlText w:val="•"/>
      <w:lvlJc w:val="left"/>
      <w:pPr>
        <w:ind w:left="1730" w:hanging="284"/>
      </w:pPr>
      <w:rPr>
        <w:rFonts w:hint="default"/>
        <w:lang w:val="en-US" w:eastAsia="en-US" w:bidi="ar-SA"/>
      </w:rPr>
    </w:lvl>
    <w:lvl w:ilvl="3" w:tplc="C24C98B6">
      <w:numFmt w:val="bullet"/>
      <w:lvlText w:val="•"/>
      <w:lvlJc w:val="left"/>
      <w:pPr>
        <w:ind w:left="2285" w:hanging="284"/>
      </w:pPr>
      <w:rPr>
        <w:rFonts w:hint="default"/>
        <w:lang w:val="en-US" w:eastAsia="en-US" w:bidi="ar-SA"/>
      </w:rPr>
    </w:lvl>
    <w:lvl w:ilvl="4" w:tplc="F3C46962">
      <w:numFmt w:val="bullet"/>
      <w:lvlText w:val="•"/>
      <w:lvlJc w:val="left"/>
      <w:pPr>
        <w:ind w:left="2840" w:hanging="284"/>
      </w:pPr>
      <w:rPr>
        <w:rFonts w:hint="default"/>
        <w:lang w:val="en-US" w:eastAsia="en-US" w:bidi="ar-SA"/>
      </w:rPr>
    </w:lvl>
    <w:lvl w:ilvl="5" w:tplc="497A4A94">
      <w:numFmt w:val="bullet"/>
      <w:lvlText w:val="•"/>
      <w:lvlJc w:val="left"/>
      <w:pPr>
        <w:ind w:left="3395" w:hanging="284"/>
      </w:pPr>
      <w:rPr>
        <w:rFonts w:hint="default"/>
        <w:lang w:val="en-US" w:eastAsia="en-US" w:bidi="ar-SA"/>
      </w:rPr>
    </w:lvl>
    <w:lvl w:ilvl="6" w:tplc="8A2050C2">
      <w:numFmt w:val="bullet"/>
      <w:lvlText w:val="•"/>
      <w:lvlJc w:val="left"/>
      <w:pPr>
        <w:ind w:left="3951" w:hanging="284"/>
      </w:pPr>
      <w:rPr>
        <w:rFonts w:hint="default"/>
        <w:lang w:val="en-US" w:eastAsia="en-US" w:bidi="ar-SA"/>
      </w:rPr>
    </w:lvl>
    <w:lvl w:ilvl="7" w:tplc="84FACF1A">
      <w:numFmt w:val="bullet"/>
      <w:lvlText w:val="•"/>
      <w:lvlJc w:val="left"/>
      <w:pPr>
        <w:ind w:left="4506" w:hanging="284"/>
      </w:pPr>
      <w:rPr>
        <w:rFonts w:hint="default"/>
        <w:lang w:val="en-US" w:eastAsia="en-US" w:bidi="ar-SA"/>
      </w:rPr>
    </w:lvl>
    <w:lvl w:ilvl="8" w:tplc="C10C704C">
      <w:numFmt w:val="bullet"/>
      <w:lvlText w:val="•"/>
      <w:lvlJc w:val="left"/>
      <w:pPr>
        <w:ind w:left="5061" w:hanging="284"/>
      </w:pPr>
      <w:rPr>
        <w:rFonts w:hint="default"/>
        <w:lang w:val="en-US" w:eastAsia="en-US" w:bidi="ar-SA"/>
      </w:rPr>
    </w:lvl>
  </w:abstractNum>
  <w:abstractNum w:abstractNumId="3" w15:restartNumberingAfterBreak="0">
    <w:nsid w:val="11941F80"/>
    <w:multiLevelType w:val="hybridMultilevel"/>
    <w:tmpl w:val="417C83A4"/>
    <w:lvl w:ilvl="0" w:tplc="96583A9C">
      <w:numFmt w:val="bullet"/>
      <w:lvlText w:val="-"/>
      <w:lvlJc w:val="left"/>
      <w:pPr>
        <w:ind w:left="68" w:hanging="87"/>
      </w:pPr>
      <w:rPr>
        <w:rFonts w:ascii="Metric Regular" w:eastAsia="Metric Regular" w:hAnsi="Metric Regular" w:cs="Metric Regular" w:hint="default"/>
        <w:b w:val="0"/>
        <w:bCs w:val="0"/>
        <w:i w:val="0"/>
        <w:iCs w:val="0"/>
        <w:color w:val="58595B"/>
        <w:w w:val="100"/>
        <w:sz w:val="16"/>
        <w:szCs w:val="16"/>
        <w:lang w:val="en-US" w:eastAsia="en-US" w:bidi="ar-SA"/>
      </w:rPr>
    </w:lvl>
    <w:lvl w:ilvl="1" w:tplc="F00EEB4A">
      <w:numFmt w:val="bullet"/>
      <w:lvlText w:val="•"/>
      <w:lvlJc w:val="left"/>
      <w:pPr>
        <w:ind w:left="300" w:hanging="87"/>
      </w:pPr>
      <w:rPr>
        <w:rFonts w:hint="default"/>
        <w:lang w:val="en-US" w:eastAsia="en-US" w:bidi="ar-SA"/>
      </w:rPr>
    </w:lvl>
    <w:lvl w:ilvl="2" w:tplc="FE6E5126">
      <w:numFmt w:val="bullet"/>
      <w:lvlText w:val="•"/>
      <w:lvlJc w:val="left"/>
      <w:pPr>
        <w:ind w:left="540" w:hanging="87"/>
      </w:pPr>
      <w:rPr>
        <w:rFonts w:hint="default"/>
        <w:lang w:val="en-US" w:eastAsia="en-US" w:bidi="ar-SA"/>
      </w:rPr>
    </w:lvl>
    <w:lvl w:ilvl="3" w:tplc="891C7366">
      <w:numFmt w:val="bullet"/>
      <w:lvlText w:val="•"/>
      <w:lvlJc w:val="left"/>
      <w:pPr>
        <w:ind w:left="781" w:hanging="87"/>
      </w:pPr>
      <w:rPr>
        <w:rFonts w:hint="default"/>
        <w:lang w:val="en-US" w:eastAsia="en-US" w:bidi="ar-SA"/>
      </w:rPr>
    </w:lvl>
    <w:lvl w:ilvl="4" w:tplc="B436E992">
      <w:numFmt w:val="bullet"/>
      <w:lvlText w:val="•"/>
      <w:lvlJc w:val="left"/>
      <w:pPr>
        <w:ind w:left="1021" w:hanging="87"/>
      </w:pPr>
      <w:rPr>
        <w:rFonts w:hint="default"/>
        <w:lang w:val="en-US" w:eastAsia="en-US" w:bidi="ar-SA"/>
      </w:rPr>
    </w:lvl>
    <w:lvl w:ilvl="5" w:tplc="30022BA8">
      <w:numFmt w:val="bullet"/>
      <w:lvlText w:val="•"/>
      <w:lvlJc w:val="left"/>
      <w:pPr>
        <w:ind w:left="1262" w:hanging="87"/>
      </w:pPr>
      <w:rPr>
        <w:rFonts w:hint="default"/>
        <w:lang w:val="en-US" w:eastAsia="en-US" w:bidi="ar-SA"/>
      </w:rPr>
    </w:lvl>
    <w:lvl w:ilvl="6" w:tplc="56603CD6">
      <w:numFmt w:val="bullet"/>
      <w:lvlText w:val="•"/>
      <w:lvlJc w:val="left"/>
      <w:pPr>
        <w:ind w:left="1502" w:hanging="87"/>
      </w:pPr>
      <w:rPr>
        <w:rFonts w:hint="default"/>
        <w:lang w:val="en-US" w:eastAsia="en-US" w:bidi="ar-SA"/>
      </w:rPr>
    </w:lvl>
    <w:lvl w:ilvl="7" w:tplc="638C519C">
      <w:numFmt w:val="bullet"/>
      <w:lvlText w:val="•"/>
      <w:lvlJc w:val="left"/>
      <w:pPr>
        <w:ind w:left="1742" w:hanging="87"/>
      </w:pPr>
      <w:rPr>
        <w:rFonts w:hint="default"/>
        <w:lang w:val="en-US" w:eastAsia="en-US" w:bidi="ar-SA"/>
      </w:rPr>
    </w:lvl>
    <w:lvl w:ilvl="8" w:tplc="4C6650B4">
      <w:numFmt w:val="bullet"/>
      <w:lvlText w:val="•"/>
      <w:lvlJc w:val="left"/>
      <w:pPr>
        <w:ind w:left="1983" w:hanging="87"/>
      </w:pPr>
      <w:rPr>
        <w:rFonts w:hint="default"/>
        <w:lang w:val="en-US" w:eastAsia="en-US" w:bidi="ar-SA"/>
      </w:rPr>
    </w:lvl>
  </w:abstractNum>
  <w:abstractNum w:abstractNumId="4" w15:restartNumberingAfterBreak="0">
    <w:nsid w:val="12F6201F"/>
    <w:multiLevelType w:val="hybridMultilevel"/>
    <w:tmpl w:val="2036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A7408"/>
    <w:multiLevelType w:val="hybridMultilevel"/>
    <w:tmpl w:val="1DBE6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4682E"/>
    <w:multiLevelType w:val="hybridMultilevel"/>
    <w:tmpl w:val="D0920E4C"/>
    <w:lvl w:ilvl="0" w:tplc="9CC83A32">
      <w:numFmt w:val="bullet"/>
      <w:lvlText w:val="•"/>
      <w:lvlJc w:val="left"/>
      <w:pPr>
        <w:ind w:left="2017" w:hanging="437"/>
      </w:pPr>
      <w:rPr>
        <w:rFonts w:ascii="Metric Regular" w:eastAsia="Metric Regular" w:hAnsi="Metric Regular" w:cs="Metric Regular" w:hint="default"/>
        <w:b w:val="0"/>
        <w:bCs w:val="0"/>
        <w:i w:val="0"/>
        <w:iCs w:val="0"/>
        <w:color w:val="58595B"/>
        <w:w w:val="100"/>
        <w:sz w:val="20"/>
        <w:szCs w:val="20"/>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F02C5"/>
    <w:multiLevelType w:val="hybridMultilevel"/>
    <w:tmpl w:val="520E5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939B0"/>
    <w:multiLevelType w:val="hybridMultilevel"/>
    <w:tmpl w:val="A4BA0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3E265C"/>
    <w:multiLevelType w:val="hybridMultilevel"/>
    <w:tmpl w:val="91341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E36E27"/>
    <w:multiLevelType w:val="hybridMultilevel"/>
    <w:tmpl w:val="17CEC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C00E0C"/>
    <w:multiLevelType w:val="hybridMultilevel"/>
    <w:tmpl w:val="3C469726"/>
    <w:lvl w:ilvl="0" w:tplc="01A46194">
      <w:numFmt w:val="bullet"/>
      <w:lvlText w:val="•"/>
      <w:lvlJc w:val="left"/>
      <w:pPr>
        <w:ind w:left="1580" w:hanging="284"/>
      </w:pPr>
      <w:rPr>
        <w:rFonts w:ascii="Metric Regular" w:eastAsia="Metric Regular" w:hAnsi="Metric Regular" w:cs="Metric Regular" w:hint="default"/>
        <w:b w:val="0"/>
        <w:bCs w:val="0"/>
        <w:i w:val="0"/>
        <w:iCs w:val="0"/>
        <w:color w:val="58595B"/>
        <w:w w:val="100"/>
        <w:sz w:val="20"/>
        <w:szCs w:val="20"/>
        <w:lang w:val="en-US" w:eastAsia="en-US" w:bidi="ar-SA"/>
      </w:rPr>
    </w:lvl>
    <w:lvl w:ilvl="1" w:tplc="C11E4D68">
      <w:numFmt w:val="bullet"/>
      <w:lvlText w:val="-"/>
      <w:lvlJc w:val="left"/>
      <w:pPr>
        <w:ind w:left="1689" w:hanging="109"/>
      </w:pPr>
      <w:rPr>
        <w:rFonts w:ascii="Metric Regular" w:eastAsia="Metric Regular" w:hAnsi="Metric Regular" w:cs="Metric Regular" w:hint="default"/>
        <w:b w:val="0"/>
        <w:bCs w:val="0"/>
        <w:i w:val="0"/>
        <w:iCs w:val="0"/>
        <w:color w:val="58595B"/>
        <w:w w:val="100"/>
        <w:sz w:val="20"/>
        <w:szCs w:val="20"/>
        <w:lang w:val="en-US" w:eastAsia="en-US" w:bidi="ar-SA"/>
      </w:rPr>
    </w:lvl>
    <w:lvl w:ilvl="2" w:tplc="F2C07198">
      <w:numFmt w:val="bullet"/>
      <w:lvlText w:val="•"/>
      <w:lvlJc w:val="left"/>
      <w:pPr>
        <w:ind w:left="2802" w:hanging="109"/>
      </w:pPr>
      <w:rPr>
        <w:rFonts w:hint="default"/>
        <w:lang w:val="en-US" w:eastAsia="en-US" w:bidi="ar-SA"/>
      </w:rPr>
    </w:lvl>
    <w:lvl w:ilvl="3" w:tplc="590221D8">
      <w:numFmt w:val="bullet"/>
      <w:lvlText w:val="•"/>
      <w:lvlJc w:val="left"/>
      <w:pPr>
        <w:ind w:left="3925" w:hanging="109"/>
      </w:pPr>
      <w:rPr>
        <w:rFonts w:hint="default"/>
        <w:lang w:val="en-US" w:eastAsia="en-US" w:bidi="ar-SA"/>
      </w:rPr>
    </w:lvl>
    <w:lvl w:ilvl="4" w:tplc="A2AC3848">
      <w:numFmt w:val="bullet"/>
      <w:lvlText w:val="•"/>
      <w:lvlJc w:val="left"/>
      <w:pPr>
        <w:ind w:left="5048" w:hanging="109"/>
      </w:pPr>
      <w:rPr>
        <w:rFonts w:hint="default"/>
        <w:lang w:val="en-US" w:eastAsia="en-US" w:bidi="ar-SA"/>
      </w:rPr>
    </w:lvl>
    <w:lvl w:ilvl="5" w:tplc="7BA61B58">
      <w:numFmt w:val="bullet"/>
      <w:lvlText w:val="•"/>
      <w:lvlJc w:val="left"/>
      <w:pPr>
        <w:ind w:left="6171" w:hanging="109"/>
      </w:pPr>
      <w:rPr>
        <w:rFonts w:hint="default"/>
        <w:lang w:val="en-US" w:eastAsia="en-US" w:bidi="ar-SA"/>
      </w:rPr>
    </w:lvl>
    <w:lvl w:ilvl="6" w:tplc="7BB660F0">
      <w:numFmt w:val="bullet"/>
      <w:lvlText w:val="•"/>
      <w:lvlJc w:val="left"/>
      <w:pPr>
        <w:ind w:left="7294" w:hanging="109"/>
      </w:pPr>
      <w:rPr>
        <w:rFonts w:hint="default"/>
        <w:lang w:val="en-US" w:eastAsia="en-US" w:bidi="ar-SA"/>
      </w:rPr>
    </w:lvl>
    <w:lvl w:ilvl="7" w:tplc="435A494E">
      <w:numFmt w:val="bullet"/>
      <w:lvlText w:val="•"/>
      <w:lvlJc w:val="left"/>
      <w:pPr>
        <w:ind w:left="8417" w:hanging="109"/>
      </w:pPr>
      <w:rPr>
        <w:rFonts w:hint="default"/>
        <w:lang w:val="en-US" w:eastAsia="en-US" w:bidi="ar-SA"/>
      </w:rPr>
    </w:lvl>
    <w:lvl w:ilvl="8" w:tplc="A88C7248">
      <w:numFmt w:val="bullet"/>
      <w:lvlText w:val="•"/>
      <w:lvlJc w:val="left"/>
      <w:pPr>
        <w:ind w:left="9539" w:hanging="109"/>
      </w:pPr>
      <w:rPr>
        <w:rFonts w:hint="default"/>
        <w:lang w:val="en-US" w:eastAsia="en-US" w:bidi="ar-SA"/>
      </w:rPr>
    </w:lvl>
  </w:abstractNum>
  <w:abstractNum w:abstractNumId="12" w15:restartNumberingAfterBreak="0">
    <w:nsid w:val="512D687E"/>
    <w:multiLevelType w:val="hybridMultilevel"/>
    <w:tmpl w:val="FFD2E85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0F070F"/>
    <w:multiLevelType w:val="hybridMultilevel"/>
    <w:tmpl w:val="01487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F44165"/>
    <w:multiLevelType w:val="hybridMultilevel"/>
    <w:tmpl w:val="F6FCE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3C524E"/>
    <w:multiLevelType w:val="hybridMultilevel"/>
    <w:tmpl w:val="FE14C870"/>
    <w:lvl w:ilvl="0" w:tplc="01A0D9FC">
      <w:numFmt w:val="bullet"/>
      <w:pStyle w:val="ListParagraph"/>
      <w:lvlText w:val="•"/>
      <w:lvlJc w:val="left"/>
      <w:pPr>
        <w:ind w:left="2017" w:hanging="437"/>
      </w:pPr>
      <w:rPr>
        <w:rFonts w:ascii="Metric Regular" w:eastAsia="Metric Regular" w:hAnsi="Metric Regular" w:cs="Metric Regular" w:hint="default"/>
        <w:b w:val="0"/>
        <w:bCs w:val="0"/>
        <w:i w:val="0"/>
        <w:iCs w:val="0"/>
        <w:color w:val="58595B"/>
        <w:w w:val="100"/>
        <w:sz w:val="20"/>
        <w:szCs w:val="20"/>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B30FAC"/>
    <w:multiLevelType w:val="hybridMultilevel"/>
    <w:tmpl w:val="FB92BC5E"/>
    <w:lvl w:ilvl="0" w:tplc="F3BE64CA">
      <w:numFmt w:val="bullet"/>
      <w:lvlText w:val="-"/>
      <w:lvlJc w:val="left"/>
      <w:pPr>
        <w:ind w:left="67" w:hanging="87"/>
      </w:pPr>
      <w:rPr>
        <w:rFonts w:ascii="Metric Regular" w:eastAsia="Metric Regular" w:hAnsi="Metric Regular" w:cs="Metric Regular" w:hint="default"/>
        <w:b w:val="0"/>
        <w:bCs w:val="0"/>
        <w:i w:val="0"/>
        <w:iCs w:val="0"/>
        <w:color w:val="58595B"/>
        <w:w w:val="100"/>
        <w:sz w:val="16"/>
        <w:szCs w:val="16"/>
        <w:lang w:val="en-US" w:eastAsia="en-US" w:bidi="ar-SA"/>
      </w:rPr>
    </w:lvl>
    <w:lvl w:ilvl="1" w:tplc="F53EDB06">
      <w:numFmt w:val="bullet"/>
      <w:lvlText w:val="•"/>
      <w:lvlJc w:val="left"/>
      <w:pPr>
        <w:ind w:left="300" w:hanging="87"/>
      </w:pPr>
      <w:rPr>
        <w:rFonts w:hint="default"/>
        <w:lang w:val="en-US" w:eastAsia="en-US" w:bidi="ar-SA"/>
      </w:rPr>
    </w:lvl>
    <w:lvl w:ilvl="2" w:tplc="EDBE2290">
      <w:numFmt w:val="bullet"/>
      <w:lvlText w:val="•"/>
      <w:lvlJc w:val="left"/>
      <w:pPr>
        <w:ind w:left="540" w:hanging="87"/>
      </w:pPr>
      <w:rPr>
        <w:rFonts w:hint="default"/>
        <w:lang w:val="en-US" w:eastAsia="en-US" w:bidi="ar-SA"/>
      </w:rPr>
    </w:lvl>
    <w:lvl w:ilvl="3" w:tplc="73EEDD74">
      <w:numFmt w:val="bullet"/>
      <w:lvlText w:val="•"/>
      <w:lvlJc w:val="left"/>
      <w:pPr>
        <w:ind w:left="781" w:hanging="87"/>
      </w:pPr>
      <w:rPr>
        <w:rFonts w:hint="default"/>
        <w:lang w:val="en-US" w:eastAsia="en-US" w:bidi="ar-SA"/>
      </w:rPr>
    </w:lvl>
    <w:lvl w:ilvl="4" w:tplc="6534F378">
      <w:numFmt w:val="bullet"/>
      <w:lvlText w:val="•"/>
      <w:lvlJc w:val="left"/>
      <w:pPr>
        <w:ind w:left="1021" w:hanging="87"/>
      </w:pPr>
      <w:rPr>
        <w:rFonts w:hint="default"/>
        <w:lang w:val="en-US" w:eastAsia="en-US" w:bidi="ar-SA"/>
      </w:rPr>
    </w:lvl>
    <w:lvl w:ilvl="5" w:tplc="F3B02C00">
      <w:numFmt w:val="bullet"/>
      <w:lvlText w:val="•"/>
      <w:lvlJc w:val="left"/>
      <w:pPr>
        <w:ind w:left="1262" w:hanging="87"/>
      </w:pPr>
      <w:rPr>
        <w:rFonts w:hint="default"/>
        <w:lang w:val="en-US" w:eastAsia="en-US" w:bidi="ar-SA"/>
      </w:rPr>
    </w:lvl>
    <w:lvl w:ilvl="6" w:tplc="74A2EC44">
      <w:numFmt w:val="bullet"/>
      <w:lvlText w:val="•"/>
      <w:lvlJc w:val="left"/>
      <w:pPr>
        <w:ind w:left="1502" w:hanging="87"/>
      </w:pPr>
      <w:rPr>
        <w:rFonts w:hint="default"/>
        <w:lang w:val="en-US" w:eastAsia="en-US" w:bidi="ar-SA"/>
      </w:rPr>
    </w:lvl>
    <w:lvl w:ilvl="7" w:tplc="89CAA63A">
      <w:numFmt w:val="bullet"/>
      <w:lvlText w:val="•"/>
      <w:lvlJc w:val="left"/>
      <w:pPr>
        <w:ind w:left="1742" w:hanging="87"/>
      </w:pPr>
      <w:rPr>
        <w:rFonts w:hint="default"/>
        <w:lang w:val="en-US" w:eastAsia="en-US" w:bidi="ar-SA"/>
      </w:rPr>
    </w:lvl>
    <w:lvl w:ilvl="8" w:tplc="823260CE">
      <w:numFmt w:val="bullet"/>
      <w:lvlText w:val="•"/>
      <w:lvlJc w:val="left"/>
      <w:pPr>
        <w:ind w:left="1983" w:hanging="87"/>
      </w:pPr>
      <w:rPr>
        <w:rFonts w:hint="default"/>
        <w:lang w:val="en-US" w:eastAsia="en-US" w:bidi="ar-SA"/>
      </w:rPr>
    </w:lvl>
  </w:abstractNum>
  <w:abstractNum w:abstractNumId="17" w15:restartNumberingAfterBreak="0">
    <w:nsid w:val="76211947"/>
    <w:multiLevelType w:val="hybridMultilevel"/>
    <w:tmpl w:val="D820DCCE"/>
    <w:lvl w:ilvl="0" w:tplc="845ADD3A">
      <w:start w:val="4"/>
      <w:numFmt w:val="decimalZero"/>
      <w:lvlText w:val="%1"/>
      <w:lvlJc w:val="left"/>
      <w:pPr>
        <w:ind w:left="3168" w:hanging="3062"/>
      </w:pPr>
      <w:rPr>
        <w:rFonts w:ascii="Metric Regular" w:eastAsia="Metric Regular" w:hAnsi="Metric Regular" w:cs="Metric Regular" w:hint="default"/>
        <w:b/>
        <w:bCs/>
        <w:i w:val="0"/>
        <w:iCs w:val="0"/>
        <w:color w:val="FFFFFF"/>
        <w:spacing w:val="-37"/>
        <w:w w:val="99"/>
        <w:position w:val="-7"/>
        <w:sz w:val="230"/>
        <w:szCs w:val="230"/>
        <w:lang w:val="en-US" w:eastAsia="en-US" w:bidi="ar-SA"/>
      </w:rPr>
    </w:lvl>
    <w:lvl w:ilvl="1" w:tplc="9D38D556">
      <w:numFmt w:val="bullet"/>
      <w:lvlText w:val="•"/>
      <w:lvlJc w:val="left"/>
      <w:pPr>
        <w:ind w:left="2017" w:hanging="437"/>
      </w:pPr>
      <w:rPr>
        <w:rFonts w:ascii="Metric Regular" w:eastAsia="Metric Regular" w:hAnsi="Metric Regular" w:cs="Metric Regular" w:hint="default"/>
        <w:b w:val="0"/>
        <w:bCs w:val="0"/>
        <w:i w:val="0"/>
        <w:iCs w:val="0"/>
        <w:color w:val="58595B"/>
        <w:w w:val="100"/>
        <w:sz w:val="20"/>
        <w:szCs w:val="20"/>
        <w:lang w:val="en-US" w:eastAsia="en-US" w:bidi="ar-SA"/>
      </w:rPr>
    </w:lvl>
    <w:lvl w:ilvl="2" w:tplc="D45C6D86">
      <w:numFmt w:val="bullet"/>
      <w:lvlText w:val="•"/>
      <w:lvlJc w:val="left"/>
      <w:pPr>
        <w:ind w:left="4118" w:hanging="437"/>
      </w:pPr>
      <w:rPr>
        <w:rFonts w:hint="default"/>
        <w:lang w:val="en-US" w:eastAsia="en-US" w:bidi="ar-SA"/>
      </w:rPr>
    </w:lvl>
    <w:lvl w:ilvl="3" w:tplc="2B885898">
      <w:numFmt w:val="bullet"/>
      <w:lvlText w:val="•"/>
      <w:lvlJc w:val="left"/>
      <w:pPr>
        <w:ind w:left="5076" w:hanging="437"/>
      </w:pPr>
      <w:rPr>
        <w:rFonts w:hint="default"/>
        <w:lang w:val="en-US" w:eastAsia="en-US" w:bidi="ar-SA"/>
      </w:rPr>
    </w:lvl>
    <w:lvl w:ilvl="4" w:tplc="297E1D38">
      <w:numFmt w:val="bullet"/>
      <w:lvlText w:val="•"/>
      <w:lvlJc w:val="left"/>
      <w:pPr>
        <w:ind w:left="6035" w:hanging="437"/>
      </w:pPr>
      <w:rPr>
        <w:rFonts w:hint="default"/>
        <w:lang w:val="en-US" w:eastAsia="en-US" w:bidi="ar-SA"/>
      </w:rPr>
    </w:lvl>
    <w:lvl w:ilvl="5" w:tplc="61DA5E9C">
      <w:numFmt w:val="bullet"/>
      <w:lvlText w:val="•"/>
      <w:lvlJc w:val="left"/>
      <w:pPr>
        <w:ind w:left="6993" w:hanging="437"/>
      </w:pPr>
      <w:rPr>
        <w:rFonts w:hint="default"/>
        <w:lang w:val="en-US" w:eastAsia="en-US" w:bidi="ar-SA"/>
      </w:rPr>
    </w:lvl>
    <w:lvl w:ilvl="6" w:tplc="F968CF36">
      <w:numFmt w:val="bullet"/>
      <w:lvlText w:val="•"/>
      <w:lvlJc w:val="left"/>
      <w:pPr>
        <w:ind w:left="7951" w:hanging="437"/>
      </w:pPr>
      <w:rPr>
        <w:rFonts w:hint="default"/>
        <w:lang w:val="en-US" w:eastAsia="en-US" w:bidi="ar-SA"/>
      </w:rPr>
    </w:lvl>
    <w:lvl w:ilvl="7" w:tplc="FA6A594C">
      <w:numFmt w:val="bullet"/>
      <w:lvlText w:val="•"/>
      <w:lvlJc w:val="left"/>
      <w:pPr>
        <w:ind w:left="8910" w:hanging="437"/>
      </w:pPr>
      <w:rPr>
        <w:rFonts w:hint="default"/>
        <w:lang w:val="en-US" w:eastAsia="en-US" w:bidi="ar-SA"/>
      </w:rPr>
    </w:lvl>
    <w:lvl w:ilvl="8" w:tplc="186E9BC0">
      <w:numFmt w:val="bullet"/>
      <w:lvlText w:val="•"/>
      <w:lvlJc w:val="left"/>
      <w:pPr>
        <w:ind w:left="9868" w:hanging="437"/>
      </w:pPr>
      <w:rPr>
        <w:rFonts w:hint="default"/>
        <w:lang w:val="en-US" w:eastAsia="en-US" w:bidi="ar-SA"/>
      </w:rPr>
    </w:lvl>
  </w:abstractNum>
  <w:abstractNum w:abstractNumId="18" w15:restartNumberingAfterBreak="0">
    <w:nsid w:val="78551C57"/>
    <w:multiLevelType w:val="hybridMultilevel"/>
    <w:tmpl w:val="C55AB3EC"/>
    <w:lvl w:ilvl="0" w:tplc="ED3A91E6">
      <w:numFmt w:val="bullet"/>
      <w:lvlText w:val="-"/>
      <w:lvlJc w:val="left"/>
      <w:pPr>
        <w:ind w:left="68" w:hanging="87"/>
      </w:pPr>
      <w:rPr>
        <w:rFonts w:ascii="Metric Regular" w:eastAsia="Metric Regular" w:hAnsi="Metric Regular" w:cs="Metric Regular" w:hint="default"/>
        <w:b w:val="0"/>
        <w:bCs w:val="0"/>
        <w:i w:val="0"/>
        <w:iCs w:val="0"/>
        <w:color w:val="58595B"/>
        <w:w w:val="100"/>
        <w:sz w:val="16"/>
        <w:szCs w:val="16"/>
        <w:lang w:val="en-US" w:eastAsia="en-US" w:bidi="ar-SA"/>
      </w:rPr>
    </w:lvl>
    <w:lvl w:ilvl="1" w:tplc="9346520A">
      <w:numFmt w:val="bullet"/>
      <w:lvlText w:val="•"/>
      <w:lvlJc w:val="left"/>
      <w:pPr>
        <w:ind w:left="300" w:hanging="87"/>
      </w:pPr>
      <w:rPr>
        <w:rFonts w:hint="default"/>
        <w:lang w:val="en-US" w:eastAsia="en-US" w:bidi="ar-SA"/>
      </w:rPr>
    </w:lvl>
    <w:lvl w:ilvl="2" w:tplc="ABEC2984">
      <w:numFmt w:val="bullet"/>
      <w:lvlText w:val="•"/>
      <w:lvlJc w:val="left"/>
      <w:pPr>
        <w:ind w:left="540" w:hanging="87"/>
      </w:pPr>
      <w:rPr>
        <w:rFonts w:hint="default"/>
        <w:lang w:val="en-US" w:eastAsia="en-US" w:bidi="ar-SA"/>
      </w:rPr>
    </w:lvl>
    <w:lvl w:ilvl="3" w:tplc="2CFABA92">
      <w:numFmt w:val="bullet"/>
      <w:lvlText w:val="•"/>
      <w:lvlJc w:val="left"/>
      <w:pPr>
        <w:ind w:left="781" w:hanging="87"/>
      </w:pPr>
      <w:rPr>
        <w:rFonts w:hint="default"/>
        <w:lang w:val="en-US" w:eastAsia="en-US" w:bidi="ar-SA"/>
      </w:rPr>
    </w:lvl>
    <w:lvl w:ilvl="4" w:tplc="EA323C96">
      <w:numFmt w:val="bullet"/>
      <w:lvlText w:val="•"/>
      <w:lvlJc w:val="left"/>
      <w:pPr>
        <w:ind w:left="1021" w:hanging="87"/>
      </w:pPr>
      <w:rPr>
        <w:rFonts w:hint="default"/>
        <w:lang w:val="en-US" w:eastAsia="en-US" w:bidi="ar-SA"/>
      </w:rPr>
    </w:lvl>
    <w:lvl w:ilvl="5" w:tplc="C7A228CA">
      <w:numFmt w:val="bullet"/>
      <w:lvlText w:val="•"/>
      <w:lvlJc w:val="left"/>
      <w:pPr>
        <w:ind w:left="1262" w:hanging="87"/>
      </w:pPr>
      <w:rPr>
        <w:rFonts w:hint="default"/>
        <w:lang w:val="en-US" w:eastAsia="en-US" w:bidi="ar-SA"/>
      </w:rPr>
    </w:lvl>
    <w:lvl w:ilvl="6" w:tplc="3CFAB11E">
      <w:numFmt w:val="bullet"/>
      <w:lvlText w:val="•"/>
      <w:lvlJc w:val="left"/>
      <w:pPr>
        <w:ind w:left="1502" w:hanging="87"/>
      </w:pPr>
      <w:rPr>
        <w:rFonts w:hint="default"/>
        <w:lang w:val="en-US" w:eastAsia="en-US" w:bidi="ar-SA"/>
      </w:rPr>
    </w:lvl>
    <w:lvl w:ilvl="7" w:tplc="4EA6A084">
      <w:numFmt w:val="bullet"/>
      <w:lvlText w:val="•"/>
      <w:lvlJc w:val="left"/>
      <w:pPr>
        <w:ind w:left="1742" w:hanging="87"/>
      </w:pPr>
      <w:rPr>
        <w:rFonts w:hint="default"/>
        <w:lang w:val="en-US" w:eastAsia="en-US" w:bidi="ar-SA"/>
      </w:rPr>
    </w:lvl>
    <w:lvl w:ilvl="8" w:tplc="53CC2052">
      <w:numFmt w:val="bullet"/>
      <w:lvlText w:val="•"/>
      <w:lvlJc w:val="left"/>
      <w:pPr>
        <w:ind w:left="1983" w:hanging="87"/>
      </w:pPr>
      <w:rPr>
        <w:rFonts w:hint="default"/>
        <w:lang w:val="en-US" w:eastAsia="en-US" w:bidi="ar-SA"/>
      </w:rPr>
    </w:lvl>
  </w:abstractNum>
  <w:num w:numId="1">
    <w:abstractNumId w:val="11"/>
  </w:num>
  <w:num w:numId="2">
    <w:abstractNumId w:val="2"/>
  </w:num>
  <w:num w:numId="3">
    <w:abstractNumId w:val="16"/>
  </w:num>
  <w:num w:numId="4">
    <w:abstractNumId w:val="18"/>
  </w:num>
  <w:num w:numId="5">
    <w:abstractNumId w:val="3"/>
  </w:num>
  <w:num w:numId="6">
    <w:abstractNumId w:val="0"/>
  </w:num>
  <w:num w:numId="7">
    <w:abstractNumId w:val="17"/>
  </w:num>
  <w:num w:numId="8">
    <w:abstractNumId w:val="9"/>
  </w:num>
  <w:num w:numId="9">
    <w:abstractNumId w:val="10"/>
  </w:num>
  <w:num w:numId="10">
    <w:abstractNumId w:val="13"/>
  </w:num>
  <w:num w:numId="11">
    <w:abstractNumId w:val="8"/>
  </w:num>
  <w:num w:numId="12">
    <w:abstractNumId w:val="14"/>
  </w:num>
  <w:num w:numId="13">
    <w:abstractNumId w:val="4"/>
  </w:num>
  <w:num w:numId="14">
    <w:abstractNumId w:val="7"/>
  </w:num>
  <w:num w:numId="15">
    <w:abstractNumId w:val="5"/>
  </w:num>
  <w:num w:numId="16">
    <w:abstractNumId w:val="12"/>
  </w:num>
  <w:num w:numId="17">
    <w:abstractNumId w:val="6"/>
  </w:num>
  <w:num w:numId="18">
    <w:abstractNumId w:val="1"/>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8CF"/>
    <w:rsid w:val="00032BD8"/>
    <w:rsid w:val="00062B89"/>
    <w:rsid w:val="00091DA1"/>
    <w:rsid w:val="00112713"/>
    <w:rsid w:val="00113B04"/>
    <w:rsid w:val="00116D08"/>
    <w:rsid w:val="0014608F"/>
    <w:rsid w:val="00156A4E"/>
    <w:rsid w:val="00177027"/>
    <w:rsid w:val="001C46EB"/>
    <w:rsid w:val="001F6E23"/>
    <w:rsid w:val="00200371"/>
    <w:rsid w:val="00257874"/>
    <w:rsid w:val="002600EC"/>
    <w:rsid w:val="00261D1A"/>
    <w:rsid w:val="0026404C"/>
    <w:rsid w:val="00280844"/>
    <w:rsid w:val="002A5501"/>
    <w:rsid w:val="002C4D32"/>
    <w:rsid w:val="002C6E08"/>
    <w:rsid w:val="002D3792"/>
    <w:rsid w:val="002D3C4B"/>
    <w:rsid w:val="002E5931"/>
    <w:rsid w:val="00310676"/>
    <w:rsid w:val="003326E3"/>
    <w:rsid w:val="00354839"/>
    <w:rsid w:val="00355565"/>
    <w:rsid w:val="0037554F"/>
    <w:rsid w:val="003868F1"/>
    <w:rsid w:val="00386D63"/>
    <w:rsid w:val="003E0431"/>
    <w:rsid w:val="003E623D"/>
    <w:rsid w:val="0041740A"/>
    <w:rsid w:val="00426634"/>
    <w:rsid w:val="00431479"/>
    <w:rsid w:val="004449A2"/>
    <w:rsid w:val="00451E4C"/>
    <w:rsid w:val="00455703"/>
    <w:rsid w:val="004B0C46"/>
    <w:rsid w:val="004B6CD6"/>
    <w:rsid w:val="004C7DF1"/>
    <w:rsid w:val="004E27C0"/>
    <w:rsid w:val="005058A8"/>
    <w:rsid w:val="00506940"/>
    <w:rsid w:val="005502AB"/>
    <w:rsid w:val="00563BA0"/>
    <w:rsid w:val="005651F0"/>
    <w:rsid w:val="0057505C"/>
    <w:rsid w:val="005802BE"/>
    <w:rsid w:val="00583F74"/>
    <w:rsid w:val="00584DD2"/>
    <w:rsid w:val="00595183"/>
    <w:rsid w:val="005C3849"/>
    <w:rsid w:val="005D6B85"/>
    <w:rsid w:val="005F532D"/>
    <w:rsid w:val="0061275E"/>
    <w:rsid w:val="0062781C"/>
    <w:rsid w:val="0067099F"/>
    <w:rsid w:val="006B0EAB"/>
    <w:rsid w:val="006B4BAD"/>
    <w:rsid w:val="006E0BC9"/>
    <w:rsid w:val="007602F5"/>
    <w:rsid w:val="007746CA"/>
    <w:rsid w:val="0077481C"/>
    <w:rsid w:val="007929E3"/>
    <w:rsid w:val="007B1744"/>
    <w:rsid w:val="007E53AA"/>
    <w:rsid w:val="007F510C"/>
    <w:rsid w:val="007F63AE"/>
    <w:rsid w:val="00815547"/>
    <w:rsid w:val="00841DD4"/>
    <w:rsid w:val="00845AB9"/>
    <w:rsid w:val="00871661"/>
    <w:rsid w:val="00885246"/>
    <w:rsid w:val="00896DAA"/>
    <w:rsid w:val="008B42E2"/>
    <w:rsid w:val="008B65F5"/>
    <w:rsid w:val="008C4B42"/>
    <w:rsid w:val="008D69A7"/>
    <w:rsid w:val="008E672F"/>
    <w:rsid w:val="009008CF"/>
    <w:rsid w:val="00900E7E"/>
    <w:rsid w:val="00927FA3"/>
    <w:rsid w:val="009336E4"/>
    <w:rsid w:val="00966E2F"/>
    <w:rsid w:val="00970645"/>
    <w:rsid w:val="009711CC"/>
    <w:rsid w:val="00996754"/>
    <w:rsid w:val="009C58F1"/>
    <w:rsid w:val="00A05C72"/>
    <w:rsid w:val="00A05FD8"/>
    <w:rsid w:val="00A06763"/>
    <w:rsid w:val="00A115E0"/>
    <w:rsid w:val="00A11E89"/>
    <w:rsid w:val="00A36778"/>
    <w:rsid w:val="00A50FE7"/>
    <w:rsid w:val="00A55CBA"/>
    <w:rsid w:val="00A56F70"/>
    <w:rsid w:val="00AA0017"/>
    <w:rsid w:val="00AA2528"/>
    <w:rsid w:val="00AC3442"/>
    <w:rsid w:val="00AF6289"/>
    <w:rsid w:val="00B30639"/>
    <w:rsid w:val="00B51CFA"/>
    <w:rsid w:val="00B973BF"/>
    <w:rsid w:val="00BC3B72"/>
    <w:rsid w:val="00BF693D"/>
    <w:rsid w:val="00C14E09"/>
    <w:rsid w:val="00C20652"/>
    <w:rsid w:val="00C34F12"/>
    <w:rsid w:val="00C53280"/>
    <w:rsid w:val="00C608C5"/>
    <w:rsid w:val="00CA3F7B"/>
    <w:rsid w:val="00CC0073"/>
    <w:rsid w:val="00D048D1"/>
    <w:rsid w:val="00D967F4"/>
    <w:rsid w:val="00DC09E2"/>
    <w:rsid w:val="00DD1294"/>
    <w:rsid w:val="00E315F4"/>
    <w:rsid w:val="00EA6648"/>
    <w:rsid w:val="00EB2069"/>
    <w:rsid w:val="00EC0AA6"/>
    <w:rsid w:val="00EC36F2"/>
    <w:rsid w:val="00ED7959"/>
    <w:rsid w:val="00EE3C73"/>
    <w:rsid w:val="00F0310A"/>
    <w:rsid w:val="00F10B0B"/>
    <w:rsid w:val="00F24288"/>
    <w:rsid w:val="00F2465A"/>
    <w:rsid w:val="00F740AF"/>
    <w:rsid w:val="00FD5D21"/>
    <w:rsid w:val="00FE1F0F"/>
    <w:rsid w:val="00FF49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4A139"/>
  <w15:docId w15:val="{AC8AC08F-F9BA-B14E-A0A3-EF584CB1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32D"/>
    <w:pPr>
      <w:widowControl/>
      <w:autoSpaceDE/>
      <w:autoSpaceDN/>
      <w:spacing w:before="120" w:after="120" w:line="276" w:lineRule="auto"/>
    </w:pPr>
    <w:rPr>
      <w:rFonts w:ascii="Arial" w:hAnsi="Arial" w:cs="Arial"/>
      <w:lang w:val="en-AU"/>
    </w:rPr>
  </w:style>
  <w:style w:type="paragraph" w:styleId="Heading1">
    <w:name w:val="heading 1"/>
    <w:basedOn w:val="Normal"/>
    <w:uiPriority w:val="9"/>
    <w:qFormat/>
    <w:rsid w:val="00EB2069"/>
    <w:pPr>
      <w:outlineLvl w:val="0"/>
    </w:pPr>
    <w:rPr>
      <w:b/>
      <w:color w:val="000000" w:themeColor="text1"/>
      <w:position w:val="-1"/>
      <w:sz w:val="50"/>
      <w:szCs w:val="50"/>
    </w:rPr>
  </w:style>
  <w:style w:type="paragraph" w:styleId="Heading2">
    <w:name w:val="heading 2"/>
    <w:basedOn w:val="Heading3"/>
    <w:uiPriority w:val="9"/>
    <w:unhideWhenUsed/>
    <w:qFormat/>
    <w:rsid w:val="00871661"/>
    <w:pPr>
      <w:spacing w:before="0" w:line="591" w:lineRule="exact"/>
      <w:outlineLvl w:val="1"/>
    </w:pPr>
    <w:rPr>
      <w:color w:val="000000" w:themeColor="text1"/>
      <w:sz w:val="40"/>
      <w:szCs w:val="40"/>
    </w:rPr>
  </w:style>
  <w:style w:type="paragraph" w:styleId="Heading3">
    <w:name w:val="heading 3"/>
    <w:basedOn w:val="Normal"/>
    <w:uiPriority w:val="9"/>
    <w:unhideWhenUsed/>
    <w:qFormat/>
    <w:rsid w:val="00F0310A"/>
    <w:pPr>
      <w:spacing w:before="240"/>
      <w:outlineLvl w:val="2"/>
    </w:pPr>
    <w:rPr>
      <w:b/>
      <w:bCs/>
      <w:color w:val="1F497D" w:themeColor="text2"/>
      <w:spacing w:val="-2"/>
      <w:sz w:val="32"/>
      <w:szCs w:val="32"/>
    </w:rPr>
  </w:style>
  <w:style w:type="paragraph" w:styleId="Heading4">
    <w:name w:val="heading 4"/>
    <w:basedOn w:val="Normal"/>
    <w:uiPriority w:val="9"/>
    <w:unhideWhenUsed/>
    <w:qFormat/>
    <w:rsid w:val="00EC0AA6"/>
    <w:pPr>
      <w:spacing w:before="240"/>
      <w:ind w:right="714"/>
      <w:outlineLvl w:val="3"/>
    </w:pPr>
    <w:rPr>
      <w:b/>
      <w:bCs/>
    </w:rPr>
  </w:style>
  <w:style w:type="paragraph" w:styleId="Heading5">
    <w:name w:val="heading 5"/>
    <w:basedOn w:val="Normal"/>
    <w:uiPriority w:val="9"/>
    <w:unhideWhenUsed/>
    <w:qFormat/>
    <w:rsid w:val="00EC0AA6"/>
    <w:pPr>
      <w:spacing w:before="240"/>
      <w:outlineLvl w:val="4"/>
    </w:pPr>
    <w:rPr>
      <w:b/>
      <w:bCs/>
      <w:color w:val="1F497D" w:themeColor="text2"/>
    </w:rPr>
  </w:style>
  <w:style w:type="paragraph" w:styleId="Heading6">
    <w:name w:val="heading 6"/>
    <w:basedOn w:val="Normal"/>
    <w:uiPriority w:val="9"/>
    <w:unhideWhenUsed/>
    <w:qFormat/>
    <w:rsid w:val="00B30639"/>
    <w:pPr>
      <w:outlineLvl w:val="5"/>
    </w:pPr>
    <w:rPr>
      <w:b/>
      <w:bCs/>
      <w:sz w:val="44"/>
      <w:szCs w:val="44"/>
    </w:rPr>
  </w:style>
  <w:style w:type="paragraph" w:styleId="Heading7">
    <w:name w:val="heading 7"/>
    <w:basedOn w:val="Normal"/>
    <w:uiPriority w:val="1"/>
    <w:qFormat/>
    <w:pPr>
      <w:outlineLvl w:val="6"/>
    </w:pPr>
    <w:rPr>
      <w:sz w:val="24"/>
      <w:szCs w:val="24"/>
    </w:rPr>
  </w:style>
  <w:style w:type="paragraph" w:styleId="Heading8">
    <w:name w:val="heading 8"/>
    <w:basedOn w:val="Normal"/>
    <w:uiPriority w:val="1"/>
    <w:qFormat/>
    <w:pPr>
      <w:ind w:left="544"/>
      <w:jc w:val="center"/>
      <w:outlineLvl w:val="7"/>
    </w:pPr>
    <w:rPr>
      <w:b/>
      <w:bCs/>
      <w:sz w:val="23"/>
      <w:szCs w:val="23"/>
    </w:rPr>
  </w:style>
  <w:style w:type="paragraph" w:styleId="Heading9">
    <w:name w:val="heading 9"/>
    <w:basedOn w:val="Normal"/>
    <w:uiPriority w:val="1"/>
    <w:qFormat/>
    <w:rsid w:val="007B1744"/>
    <w:pPr>
      <w:ind w:left="567"/>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95183"/>
    <w:pPr>
      <w:spacing w:after="240" w:line="300" w:lineRule="auto"/>
      <w:ind w:left="1298" w:right="1418"/>
    </w:pPr>
    <w:rPr>
      <w:color w:val="000000" w:themeColor="text1"/>
      <w:sz w:val="20"/>
      <w:szCs w:val="20"/>
    </w:rPr>
  </w:style>
  <w:style w:type="paragraph" w:styleId="ListParagraph">
    <w:name w:val="List Paragraph"/>
    <w:basedOn w:val="Normal"/>
    <w:uiPriority w:val="1"/>
    <w:qFormat/>
    <w:rsid w:val="00BF693D"/>
    <w:pPr>
      <w:numPr>
        <w:numId w:val="19"/>
      </w:numPr>
      <w:ind w:left="567"/>
    </w:pPr>
  </w:style>
  <w:style w:type="paragraph" w:customStyle="1" w:styleId="TableParagraph">
    <w:name w:val="Table Paragraph"/>
    <w:basedOn w:val="Normal"/>
    <w:uiPriority w:val="1"/>
    <w:qFormat/>
    <w:pPr>
      <w:ind w:left="67"/>
    </w:pPr>
  </w:style>
  <w:style w:type="paragraph" w:styleId="Header">
    <w:name w:val="header"/>
    <w:basedOn w:val="Normal"/>
    <w:link w:val="HeaderChar"/>
    <w:uiPriority w:val="99"/>
    <w:unhideWhenUsed/>
    <w:rsid w:val="008E672F"/>
    <w:pPr>
      <w:tabs>
        <w:tab w:val="center" w:pos="4513"/>
        <w:tab w:val="right" w:pos="9026"/>
      </w:tabs>
    </w:pPr>
  </w:style>
  <w:style w:type="character" w:customStyle="1" w:styleId="HeaderChar">
    <w:name w:val="Header Char"/>
    <w:basedOn w:val="DefaultParagraphFont"/>
    <w:link w:val="Header"/>
    <w:uiPriority w:val="99"/>
    <w:rsid w:val="008E672F"/>
    <w:rPr>
      <w:rFonts w:ascii="Metric Regular" w:eastAsia="Metric Regular" w:hAnsi="Metric Regular" w:cs="Metric Regular"/>
    </w:rPr>
  </w:style>
  <w:style w:type="paragraph" w:styleId="Footer">
    <w:name w:val="footer"/>
    <w:basedOn w:val="Normal"/>
    <w:link w:val="FooterChar"/>
    <w:uiPriority w:val="99"/>
    <w:unhideWhenUsed/>
    <w:rsid w:val="008E672F"/>
    <w:pPr>
      <w:tabs>
        <w:tab w:val="center" w:pos="4513"/>
        <w:tab w:val="right" w:pos="9026"/>
      </w:tabs>
    </w:pPr>
  </w:style>
  <w:style w:type="character" w:customStyle="1" w:styleId="FooterChar">
    <w:name w:val="Footer Char"/>
    <w:basedOn w:val="DefaultParagraphFont"/>
    <w:link w:val="Footer"/>
    <w:uiPriority w:val="99"/>
    <w:rsid w:val="008E672F"/>
    <w:rPr>
      <w:rFonts w:ascii="Metric Regular" w:eastAsia="Metric Regular" w:hAnsi="Metric Regular" w:cs="Metric Regular"/>
    </w:rPr>
  </w:style>
  <w:style w:type="character" w:customStyle="1" w:styleId="BodyTextChar">
    <w:name w:val="Body Text Char"/>
    <w:basedOn w:val="DefaultParagraphFont"/>
    <w:link w:val="BodyText"/>
    <w:uiPriority w:val="1"/>
    <w:rsid w:val="00595183"/>
    <w:rPr>
      <w:rFonts w:ascii="Arial" w:eastAsia="Metric Regular" w:hAnsi="Arial" w:cs="Arial"/>
      <w:color w:val="000000" w:themeColor="text1"/>
      <w:sz w:val="20"/>
      <w:szCs w:val="20"/>
    </w:rPr>
  </w:style>
  <w:style w:type="paragraph" w:styleId="Title">
    <w:name w:val="Title"/>
    <w:basedOn w:val="Normal"/>
    <w:next w:val="Normal"/>
    <w:link w:val="TitleChar"/>
    <w:uiPriority w:val="10"/>
    <w:qFormat/>
    <w:rsid w:val="00EB20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2069"/>
    <w:rPr>
      <w:rFonts w:asciiTheme="majorHAnsi" w:eastAsiaTheme="majorEastAsia" w:hAnsiTheme="majorHAnsi" w:cstheme="majorBidi"/>
      <w:spacing w:val="-10"/>
      <w:kern w:val="28"/>
      <w:sz w:val="56"/>
      <w:szCs w:val="56"/>
      <w:lang w:val="en-AU"/>
    </w:rPr>
  </w:style>
  <w:style w:type="table" w:styleId="TableGrid">
    <w:name w:val="Table Grid"/>
    <w:basedOn w:val="TableNormal"/>
    <w:uiPriority w:val="39"/>
    <w:rsid w:val="00966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929E3"/>
    <w:rPr>
      <w:i/>
      <w:iCs/>
    </w:rPr>
  </w:style>
  <w:style w:type="character" w:styleId="SubtleEmphasis">
    <w:name w:val="Subtle Emphasis"/>
    <w:basedOn w:val="DefaultParagraphFont"/>
    <w:uiPriority w:val="19"/>
    <w:qFormat/>
    <w:rsid w:val="005502AB"/>
    <w:rPr>
      <w:i/>
      <w:iCs/>
      <w:color w:val="404040" w:themeColor="text1" w:themeTint="BF"/>
    </w:rPr>
  </w:style>
  <w:style w:type="paragraph" w:styleId="Quote">
    <w:name w:val="Quote"/>
    <w:basedOn w:val="Normal"/>
    <w:next w:val="Normal"/>
    <w:link w:val="QuoteChar"/>
    <w:uiPriority w:val="29"/>
    <w:qFormat/>
    <w:rsid w:val="00F0310A"/>
    <w:pPr>
      <w:spacing w:before="200"/>
      <w:ind w:right="3"/>
    </w:pPr>
    <w:rPr>
      <w:i/>
      <w:iCs/>
      <w:color w:val="404040" w:themeColor="text1" w:themeTint="BF"/>
    </w:rPr>
  </w:style>
  <w:style w:type="character" w:customStyle="1" w:styleId="QuoteChar">
    <w:name w:val="Quote Char"/>
    <w:basedOn w:val="DefaultParagraphFont"/>
    <w:link w:val="Quote"/>
    <w:uiPriority w:val="29"/>
    <w:rsid w:val="00F0310A"/>
    <w:rPr>
      <w:rFonts w:ascii="Arial" w:hAnsi="Arial" w:cs="Arial"/>
      <w:i/>
      <w:iCs/>
      <w:color w:val="404040" w:themeColor="text1" w:themeTint="BF"/>
      <w:lang w:val="en-AU"/>
    </w:rPr>
  </w:style>
  <w:style w:type="character" w:styleId="Strong">
    <w:name w:val="Strong"/>
    <w:basedOn w:val="DefaultParagraphFont"/>
    <w:uiPriority w:val="22"/>
    <w:qFormat/>
    <w:rsid w:val="005502AB"/>
    <w:rPr>
      <w:b/>
      <w:bCs/>
    </w:rPr>
  </w:style>
  <w:style w:type="paragraph" w:styleId="IntenseQuote">
    <w:name w:val="Intense Quote"/>
    <w:basedOn w:val="Normal"/>
    <w:next w:val="Normal"/>
    <w:link w:val="IntenseQuoteChar"/>
    <w:uiPriority w:val="30"/>
    <w:qFormat/>
    <w:rsid w:val="00970645"/>
    <w:pPr>
      <w:pBdr>
        <w:top w:val="single" w:sz="4" w:space="10" w:color="4F81BD" w:themeColor="accent1"/>
        <w:bottom w:val="single" w:sz="4" w:space="10" w:color="4F81BD" w:themeColor="accent1"/>
      </w:pBdr>
      <w:ind w:left="142" w:right="428"/>
    </w:pPr>
    <w:rPr>
      <w:i/>
      <w:iCs/>
      <w:color w:val="1F497D" w:themeColor="text2"/>
    </w:rPr>
  </w:style>
  <w:style w:type="character" w:customStyle="1" w:styleId="IntenseQuoteChar">
    <w:name w:val="Intense Quote Char"/>
    <w:basedOn w:val="DefaultParagraphFont"/>
    <w:link w:val="IntenseQuote"/>
    <w:uiPriority w:val="30"/>
    <w:rsid w:val="00970645"/>
    <w:rPr>
      <w:rFonts w:ascii="Arial" w:hAnsi="Arial" w:cs="Arial"/>
      <w:i/>
      <w:iCs/>
      <w:color w:val="1F497D" w:themeColor="text2"/>
      <w:lang w:val="en-AU"/>
    </w:rPr>
  </w:style>
  <w:style w:type="character" w:styleId="Hyperlink">
    <w:name w:val="Hyperlink"/>
    <w:basedOn w:val="DefaultParagraphFont"/>
    <w:uiPriority w:val="99"/>
    <w:unhideWhenUsed/>
    <w:rsid w:val="002C6E08"/>
    <w:rPr>
      <w:color w:val="0000FF" w:themeColor="hyperlink"/>
      <w:u w:val="single"/>
    </w:rPr>
  </w:style>
  <w:style w:type="paragraph" w:styleId="Subtitle">
    <w:name w:val="Subtitle"/>
    <w:basedOn w:val="Normal"/>
    <w:next w:val="Normal"/>
    <w:link w:val="SubtitleChar"/>
    <w:uiPriority w:val="11"/>
    <w:qFormat/>
    <w:rsid w:val="003E043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3E0431"/>
    <w:rPr>
      <w:rFonts w:eastAsiaTheme="minorEastAsia"/>
      <w:color w:val="5A5A5A" w:themeColor="text1" w:themeTint="A5"/>
      <w:spacing w:val="15"/>
      <w:lang w:val="en-AU"/>
    </w:rPr>
  </w:style>
  <w:style w:type="paragraph" w:styleId="TOCHeading">
    <w:name w:val="TOC Heading"/>
    <w:basedOn w:val="Heading1"/>
    <w:next w:val="Normal"/>
    <w:uiPriority w:val="39"/>
    <w:unhideWhenUsed/>
    <w:qFormat/>
    <w:rsid w:val="00B30639"/>
    <w:pPr>
      <w:keepNext/>
      <w:keepLines/>
      <w:spacing w:before="480" w:after="0"/>
      <w:outlineLvl w:val="9"/>
    </w:pPr>
    <w:rPr>
      <w:rFonts w:asciiTheme="majorHAnsi" w:eastAsiaTheme="majorEastAsia" w:hAnsiTheme="majorHAnsi" w:cstheme="majorBidi"/>
      <w:bCs/>
      <w:color w:val="365F91" w:themeColor="accent1" w:themeShade="BF"/>
      <w:position w:val="0"/>
      <w:sz w:val="28"/>
      <w:szCs w:val="28"/>
      <w:lang w:val="en-US"/>
    </w:rPr>
  </w:style>
  <w:style w:type="paragraph" w:styleId="TOC1">
    <w:name w:val="toc 1"/>
    <w:basedOn w:val="Normal"/>
    <w:next w:val="Normal"/>
    <w:autoRedefine/>
    <w:uiPriority w:val="39"/>
    <w:unhideWhenUsed/>
    <w:rsid w:val="00C14E09"/>
    <w:pPr>
      <w:tabs>
        <w:tab w:val="right" w:leader="dot" w:pos="9348"/>
      </w:tabs>
      <w:spacing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B30639"/>
    <w:pPr>
      <w:spacing w:after="0"/>
      <w:ind w:left="220"/>
    </w:pPr>
    <w:rPr>
      <w:rFonts w:asciiTheme="minorHAnsi" w:hAnsiTheme="minorHAnsi" w:cstheme="minorHAnsi"/>
      <w:b/>
      <w:bCs/>
    </w:rPr>
  </w:style>
  <w:style w:type="paragraph" w:styleId="TOC3">
    <w:name w:val="toc 3"/>
    <w:basedOn w:val="Normal"/>
    <w:next w:val="Normal"/>
    <w:autoRedefine/>
    <w:uiPriority w:val="39"/>
    <w:unhideWhenUsed/>
    <w:rsid w:val="00B30639"/>
    <w:pPr>
      <w:spacing w:before="0"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B30639"/>
    <w:pPr>
      <w:spacing w:before="0"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B30639"/>
    <w:pPr>
      <w:spacing w:before="0"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B30639"/>
    <w:pPr>
      <w:spacing w:before="0"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B30639"/>
    <w:pPr>
      <w:spacing w:before="0"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B30639"/>
    <w:pPr>
      <w:spacing w:before="0"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B30639"/>
    <w:pPr>
      <w:spacing w:before="0" w:after="0"/>
      <w:ind w:left="176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4C7DF1"/>
    <w:rPr>
      <w:color w:val="605E5C"/>
      <w:shd w:val="clear" w:color="auto" w:fill="E1DFDD"/>
    </w:rPr>
  </w:style>
  <w:style w:type="paragraph" w:styleId="NoSpacing">
    <w:name w:val="No Spacing"/>
    <w:uiPriority w:val="1"/>
    <w:qFormat/>
    <w:rsid w:val="00C14E09"/>
    <w:pPr>
      <w:widowControl/>
      <w:autoSpaceDE/>
      <w:autoSpaceDN/>
    </w:pPr>
    <w:rPr>
      <w:rFonts w:ascii="Arial" w:hAnsi="Arial" w:cs="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880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ttps://www.abs.gov.au/statistics/people/aboriginal-and-torres-strait-islander-peoples/census-population-and-housing-counts-aboriginal-and-torres-strait-islander-australians/2021/Queensland.xlsx" TargetMode="External" Type="http://schemas.openxmlformats.org/officeDocument/2006/relationships/hyperlink"/>
<Relationship Id="rId11" Target="https://www.abs.gov.au/statistics/people/aboriginal-and-torres-strait-islander-peoples/census-population-and-housing-counts-aboriginal-and-torres-strait-islander-australians/2021/Queensland.xlsx" TargetMode="External" Type="http://schemas.openxmlformats.org/officeDocument/2006/relationships/hyperlink"/>
<Relationship Id="rId12" Target="https://www.creativespirits.info/aboriginalculture/language/kriol-yumplatok-mixed-languages" TargetMode="External" Type="http://schemas.openxmlformats.org/officeDocument/2006/relationships/hyperlink"/>
<Relationship Id="rId13" Target="footer1.xml" Type="http://schemas.openxmlformats.org/officeDocument/2006/relationships/footer"/>
<Relationship Id="rId14" Target="footer2.xml" Type="http://schemas.openxmlformats.org/officeDocument/2006/relationships/footer"/>
<Relationship Id="rId15" Target="header1.xml" Type="http://schemas.openxmlformats.org/officeDocument/2006/relationships/header"/>
<Relationship Id="rId16" Target="header2.xml" Type="http://schemas.openxmlformats.org/officeDocument/2006/relationships/header"/>
<Relationship Id="rId17" Target="header3.xml" Type="http://schemas.openxmlformats.org/officeDocument/2006/relationships/header"/>
<Relationship Id="rId18" Target="fontTable.xml" Type="http://schemas.openxmlformats.org/officeDocument/2006/relationships/fontTable"/>
<Relationship Id="rId19"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ttps://www.abs.gov.au/statistics/people/aboriginal-and-torres-strait-islander-peoples/aboriginal-and-torres-strait-islander-people-census/latest-release" TargetMode="External" Type="http://schemas.openxmlformats.org/officeDocument/2006/relationships/hyperlink"/>
<Relationship Id="rId9" Target="https://www.abs.gov.au/statistics/people/aboriginal-and-torres-strait-islander-peoples/aboriginal-and-torres-strait-islander-people-census/latest-release" TargetMode="External" Type="http://schemas.openxmlformats.org/officeDocument/2006/relationships/hyperlink"/>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F4AD3-F9FB-44FA-9818-16553E29B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8134</Words>
  <Characters>46365</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The Annual Report for the Office of the Commissioner Meriba Omasker Kaziw Kazipa 2021-2022</vt:lpstr>
    </vt:vector>
  </TitlesOfParts>
  <Company/>
  <LinksUpToDate>false</LinksUpToDate>
  <CharactersWithSpaces>54391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2023-02-03T04:19:00Z</dcterms:created>
  <dc:creator>Queensland Government</dc:creator>
  <cp:keywords>Background</cp:keywords>
  <cp:lastModifiedBy>Tanya R Campbell</cp:lastModifiedBy>
  <cp:lastPrinted>2023-01-30T00:19:00Z</cp:lastPrinted>
  <dcterms:modified xsi:type="dcterms:W3CDTF">2023-02-03T04:36:00Z</dcterms:modified>
  <cp:revision>4</cp:revision>
  <dc:subject>2021-2022 Annual Report</dc:subject>
  <dc:title>The Annual Report for the Office of the Commissioner Meriba Omasker Kaziw Kazipa 2021-2022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Adobe InDesign 18.1 (Macintosh)</vt:lpwstr>
  </property>
  <property fmtid="{D5CDD505-2E9C-101B-9397-08002B2CF9AE}" pid="4" name="LastSaved">
    <vt:filetime>2022-12-13T00:00:00Z</vt:filetime>
  </property>
  <property fmtid="{D5CDD505-2E9C-101B-9397-08002B2CF9AE}" pid="5" name="Producer">
    <vt:lpwstr>Adobe PDF Library 17.0</vt:lpwstr>
  </property>
</Properties>
</file>