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BF1F" w14:textId="77777777" w:rsidR="009008CF" w:rsidRDefault="00927FA3" w:rsidP="005F532D">
      <w:pPr>
        <w:pStyle w:val="Heading1"/>
      </w:pPr>
      <w:bookmarkStart w:id="0" w:name="_bookmark15"/>
      <w:bookmarkStart w:id="1" w:name="_Toc125539083"/>
      <w:bookmarkEnd w:id="0"/>
      <w:r>
        <w:t xml:space="preserve">03 - </w:t>
      </w:r>
      <w:r w:rsidR="009C58F1" w:rsidRPr="0041740A">
        <w:t xml:space="preserve">OFFICE OF </w:t>
      </w:r>
      <w:r w:rsidR="009C58F1" w:rsidRPr="00A36778">
        <w:t>THE</w:t>
      </w:r>
      <w:r w:rsidR="009C58F1" w:rsidRPr="0041740A">
        <w:t xml:space="preserve"> COMMISSIONER MERIBA</w:t>
      </w:r>
      <w:r w:rsidR="009C58F1" w:rsidRPr="00927FA3">
        <w:t xml:space="preserve"> </w:t>
      </w:r>
      <w:r w:rsidR="009C58F1" w:rsidRPr="0041740A">
        <w:t>OMASKER</w:t>
      </w:r>
      <w:r w:rsidR="009C58F1" w:rsidRPr="00927FA3">
        <w:t xml:space="preserve"> </w:t>
      </w:r>
      <w:r w:rsidR="009C58F1" w:rsidRPr="0041740A">
        <w:t>KAZIW</w:t>
      </w:r>
      <w:r w:rsidR="009C58F1" w:rsidRPr="00927FA3">
        <w:t xml:space="preserve"> </w:t>
      </w:r>
      <w:r w:rsidR="009C58F1" w:rsidRPr="0041740A">
        <w:t>KAZIPA</w:t>
      </w:r>
      <w:bookmarkEnd w:id="1"/>
    </w:p>
    <w:p w14:paraId="5E8F751E" w14:textId="5771AC27" w:rsidR="00062B89" w:rsidRPr="0041740A" w:rsidRDefault="00062B89" w:rsidP="005F532D">
      <w:pPr>
        <w:pStyle w:val="Heading1"/>
        <w:sectPr w:rsidR="00062B89" w:rsidRPr="0041740A" w:rsidSect="00CF66F0">
          <w:footerReference w:type="default" r:id="rId8"/>
          <w:pgSz w:w="11910" w:h="16840"/>
          <w:pgMar w:top="1134" w:right="1134" w:bottom="1134" w:left="1134" w:header="0" w:footer="0" w:gutter="0"/>
          <w:paperSrc w:first="7" w:other="7"/>
          <w:pgNumType w:start="35"/>
          <w:cols w:space="720"/>
          <w:docGrid w:linePitch="299"/>
        </w:sectPr>
      </w:pPr>
    </w:p>
    <w:p w14:paraId="408CDC23" w14:textId="528F3054" w:rsidR="009008CF" w:rsidRPr="00927FA3" w:rsidRDefault="00062B89" w:rsidP="005058A8">
      <w:pPr>
        <w:pStyle w:val="Heading4"/>
      </w:pPr>
      <w:r>
        <w:t>O</w:t>
      </w:r>
      <w:r w:rsidR="00FE1F0F" w:rsidRPr="00927FA3">
        <w:t xml:space="preserve">ffice of the </w:t>
      </w:r>
      <w:r w:rsidR="00FE1F0F" w:rsidRPr="005058A8">
        <w:t>Commissioner</w:t>
      </w:r>
    </w:p>
    <w:p w14:paraId="5F5A2ADA" w14:textId="4E9A6FF8" w:rsidR="009008CF" w:rsidRPr="0041740A" w:rsidRDefault="00FE1F0F" w:rsidP="005F532D">
      <w:r w:rsidRPr="0041740A">
        <w:t>The</w:t>
      </w:r>
      <w:r w:rsidRPr="00062B89">
        <w:t xml:space="preserve"> </w:t>
      </w:r>
      <w:r w:rsidRPr="0041740A">
        <w:t>Office</w:t>
      </w:r>
      <w:r w:rsidRPr="00062B89">
        <w:t xml:space="preserve"> </w:t>
      </w:r>
      <w:r w:rsidRPr="0041740A">
        <w:t>of</w:t>
      </w:r>
      <w:r w:rsidRPr="00062B89">
        <w:t xml:space="preserve"> </w:t>
      </w:r>
      <w:r w:rsidRPr="0041740A">
        <w:t>the</w:t>
      </w:r>
      <w:r w:rsidRPr="00062B89">
        <w:t xml:space="preserve"> </w:t>
      </w:r>
      <w:r w:rsidRPr="0041740A">
        <w:t>Commissioner</w:t>
      </w:r>
      <w:r w:rsidRPr="00062B89">
        <w:t xml:space="preserve"> </w:t>
      </w:r>
      <w:r w:rsidRPr="0041740A">
        <w:t>was</w:t>
      </w:r>
      <w:r w:rsidRPr="00062B89">
        <w:t xml:space="preserve"> </w:t>
      </w:r>
      <w:r w:rsidRPr="0041740A">
        <w:t>opened</w:t>
      </w:r>
      <w:r w:rsidRPr="00062B89">
        <w:t xml:space="preserve"> </w:t>
      </w:r>
      <w:r w:rsidRPr="0041740A">
        <w:t>on</w:t>
      </w:r>
      <w:r w:rsidRPr="00062B89">
        <w:t xml:space="preserve"> </w:t>
      </w:r>
      <w:r w:rsidRPr="0041740A">
        <w:t>17</w:t>
      </w:r>
      <w:r w:rsidRPr="00062B89">
        <w:t xml:space="preserve"> </w:t>
      </w:r>
      <w:r w:rsidRPr="0041740A">
        <w:t>August</w:t>
      </w:r>
      <w:r w:rsidRPr="00062B89">
        <w:t xml:space="preserve"> </w:t>
      </w:r>
      <w:proofErr w:type="gramStart"/>
      <w:r w:rsidRPr="00062B89">
        <w:t>2021,</w:t>
      </w:r>
      <w:r w:rsidRPr="0041740A">
        <w:t>but</w:t>
      </w:r>
      <w:proofErr w:type="gramEnd"/>
      <w:r w:rsidRPr="00062B89">
        <w:t xml:space="preserve"> </w:t>
      </w:r>
      <w:r w:rsidRPr="0041740A">
        <w:t>due</w:t>
      </w:r>
      <w:r w:rsidRPr="00062B89">
        <w:t xml:space="preserve"> </w:t>
      </w:r>
      <w:r w:rsidRPr="0041740A">
        <w:t>to</w:t>
      </w:r>
      <w:r w:rsidRPr="00062B89">
        <w:t xml:space="preserve"> </w:t>
      </w:r>
      <w:r w:rsidRPr="0041740A">
        <w:t>COVID-19</w:t>
      </w:r>
      <w:r w:rsidRPr="00062B89">
        <w:t xml:space="preserve"> </w:t>
      </w:r>
      <w:r w:rsidRPr="0041740A">
        <w:t>restrictions,</w:t>
      </w:r>
      <w:r w:rsidRPr="00062B89">
        <w:t xml:space="preserve"> </w:t>
      </w:r>
      <w:r w:rsidRPr="0041740A">
        <w:t>this</w:t>
      </w:r>
      <w:r w:rsidRPr="00062B89">
        <w:t xml:space="preserve"> </w:t>
      </w:r>
      <w:r w:rsidRPr="0041740A">
        <w:t>significant</w:t>
      </w:r>
      <w:r w:rsidRPr="00062B89">
        <w:t xml:space="preserve"> </w:t>
      </w:r>
      <w:r w:rsidRPr="0041740A">
        <w:t>milestone</w:t>
      </w:r>
      <w:r w:rsidRPr="00062B89">
        <w:t xml:space="preserve"> </w:t>
      </w:r>
      <w:r w:rsidRPr="0041740A">
        <w:t>could</w:t>
      </w:r>
      <w:r w:rsidRPr="00062B89">
        <w:t xml:space="preserve"> </w:t>
      </w:r>
      <w:r w:rsidRPr="0041740A">
        <w:t>only</w:t>
      </w:r>
      <w:r w:rsidRPr="00062B89">
        <w:t xml:space="preserve"> </w:t>
      </w:r>
      <w:r w:rsidRPr="0041740A">
        <w:t>be</w:t>
      </w:r>
      <w:r w:rsidRPr="00062B89">
        <w:t xml:space="preserve"> celebrated</w:t>
      </w:r>
      <w:r w:rsidR="00062B89">
        <w:t xml:space="preserve"> </w:t>
      </w:r>
      <w:r w:rsidRPr="0041740A">
        <w:t>by</w:t>
      </w:r>
      <w:r w:rsidRPr="00062B89">
        <w:t xml:space="preserve"> </w:t>
      </w:r>
      <w:r w:rsidRPr="0041740A">
        <w:t>a</w:t>
      </w:r>
      <w:r w:rsidRPr="00062B89">
        <w:t xml:space="preserve"> </w:t>
      </w:r>
      <w:r w:rsidRPr="0041740A">
        <w:t>small</w:t>
      </w:r>
      <w:r w:rsidRPr="00062B89">
        <w:t xml:space="preserve"> </w:t>
      </w:r>
      <w:r w:rsidRPr="0041740A">
        <w:t>group</w:t>
      </w:r>
      <w:r w:rsidRPr="00062B89">
        <w:t xml:space="preserve"> </w:t>
      </w:r>
      <w:r w:rsidRPr="0041740A">
        <w:t>of</w:t>
      </w:r>
      <w:r w:rsidRPr="00062B89">
        <w:t xml:space="preserve"> </w:t>
      </w:r>
      <w:r w:rsidRPr="0041740A">
        <w:t>people</w:t>
      </w:r>
      <w:r w:rsidRPr="00062B89">
        <w:t xml:space="preserve"> </w:t>
      </w:r>
      <w:r w:rsidRPr="0041740A">
        <w:t>including</w:t>
      </w:r>
      <w:r w:rsidRPr="00062B89">
        <w:t xml:space="preserve"> </w:t>
      </w:r>
      <w:r w:rsidRPr="0041740A">
        <w:t>some</w:t>
      </w:r>
      <w:r w:rsidRPr="00062B89">
        <w:t xml:space="preserve"> </w:t>
      </w:r>
      <w:r w:rsidRPr="0041740A">
        <w:t>members</w:t>
      </w:r>
      <w:r w:rsidRPr="00062B89">
        <w:t xml:space="preserve"> </w:t>
      </w:r>
      <w:r w:rsidRPr="0041740A">
        <w:t>of</w:t>
      </w:r>
      <w:r w:rsidRPr="00062B89">
        <w:t xml:space="preserve"> </w:t>
      </w:r>
      <w:r w:rsidRPr="0041740A">
        <w:t>the</w:t>
      </w:r>
      <w:r w:rsidRPr="00062B89">
        <w:t xml:space="preserve"> </w:t>
      </w:r>
      <w:proofErr w:type="spellStart"/>
      <w:r w:rsidRPr="0041740A">
        <w:t>Kupai</w:t>
      </w:r>
      <w:proofErr w:type="spellEnd"/>
      <w:r w:rsidRPr="00062B89">
        <w:t xml:space="preserve"> </w:t>
      </w:r>
      <w:proofErr w:type="spellStart"/>
      <w:r w:rsidRPr="0041740A">
        <w:t>Omasker</w:t>
      </w:r>
      <w:proofErr w:type="spellEnd"/>
      <w:r w:rsidRPr="00062B89">
        <w:t xml:space="preserve"> </w:t>
      </w:r>
      <w:r w:rsidRPr="0041740A">
        <w:t>Working</w:t>
      </w:r>
      <w:r w:rsidRPr="00062B89">
        <w:t xml:space="preserve"> </w:t>
      </w:r>
      <w:r w:rsidRPr="0041740A">
        <w:t xml:space="preserve">Party. The Office of the Commissioner has </w:t>
      </w:r>
      <w:proofErr w:type="gramStart"/>
      <w:r w:rsidRPr="0041740A">
        <w:t>office’s</w:t>
      </w:r>
      <w:proofErr w:type="gramEnd"/>
      <w:r w:rsidRPr="0041740A">
        <w:t xml:space="preserve"> located in Cairns and Thursday Island.</w:t>
      </w:r>
    </w:p>
    <w:p w14:paraId="773B4E25" w14:textId="5D606C2B" w:rsidR="006E0BC9" w:rsidRDefault="00FE1F0F" w:rsidP="005F532D">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consists</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and</w:t>
      </w:r>
      <w:r w:rsidRPr="0041740A">
        <w:rPr>
          <w:spacing w:val="-3"/>
        </w:rPr>
        <w:t xml:space="preserve"> </w:t>
      </w:r>
      <w:r w:rsidRPr="0041740A">
        <w:t>the</w:t>
      </w:r>
      <w:r w:rsidRPr="0041740A">
        <w:rPr>
          <w:spacing w:val="-3"/>
        </w:rPr>
        <w:t xml:space="preserve"> </w:t>
      </w:r>
      <w:r w:rsidRPr="0041740A">
        <w:t>support</w:t>
      </w:r>
      <w:r w:rsidRPr="0041740A">
        <w:rPr>
          <w:spacing w:val="-3"/>
        </w:rPr>
        <w:t xml:space="preserve"> </w:t>
      </w:r>
      <w:r w:rsidRPr="0041740A">
        <w:t>officers</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 Commissioner</w:t>
      </w:r>
      <w:r w:rsidRPr="0041740A">
        <w:rPr>
          <w:spacing w:val="-1"/>
        </w:rPr>
        <w:t xml:space="preserve"> </w:t>
      </w:r>
      <w:r w:rsidRPr="0041740A">
        <w:t>was</w:t>
      </w:r>
      <w:r w:rsidRPr="0041740A">
        <w:rPr>
          <w:spacing w:val="-1"/>
        </w:rPr>
        <w:t xml:space="preserve"> </w:t>
      </w:r>
      <w:r w:rsidRPr="0041740A">
        <w:t>fully</w:t>
      </w:r>
      <w:r w:rsidRPr="0041740A">
        <w:rPr>
          <w:spacing w:val="-1"/>
        </w:rPr>
        <w:t xml:space="preserve"> </w:t>
      </w:r>
      <w:r w:rsidRPr="0041740A">
        <w:t>complemented</w:t>
      </w:r>
      <w:r w:rsidRPr="0041740A">
        <w:rPr>
          <w:spacing w:val="-1"/>
        </w:rPr>
        <w:t xml:space="preserve"> </w:t>
      </w:r>
      <w:r w:rsidRPr="0041740A">
        <w:t>with</w:t>
      </w:r>
      <w:r w:rsidRPr="0041740A">
        <w:rPr>
          <w:spacing w:val="-1"/>
        </w:rPr>
        <w:t xml:space="preserve"> </w:t>
      </w:r>
      <w:r w:rsidRPr="0041740A">
        <w:t>staff</w:t>
      </w:r>
      <w:r w:rsidRPr="0041740A">
        <w:rPr>
          <w:spacing w:val="-1"/>
        </w:rPr>
        <w:t xml:space="preserve"> </w:t>
      </w:r>
      <w:r w:rsidRPr="0041740A">
        <w:t>on</w:t>
      </w:r>
      <w:r w:rsidRPr="0041740A">
        <w:rPr>
          <w:spacing w:val="-1"/>
        </w:rPr>
        <w:t xml:space="preserve"> </w:t>
      </w:r>
      <w:r w:rsidRPr="0041740A">
        <w:t>4</w:t>
      </w:r>
      <w:r w:rsidRPr="0041740A">
        <w:rPr>
          <w:spacing w:val="-1"/>
        </w:rPr>
        <w:t xml:space="preserve"> </w:t>
      </w:r>
      <w:r w:rsidRPr="0041740A">
        <w:t>January</w:t>
      </w:r>
      <w:r w:rsidRPr="0041740A">
        <w:rPr>
          <w:spacing w:val="-1"/>
        </w:rPr>
        <w:t xml:space="preserve"> </w:t>
      </w:r>
      <w:r w:rsidRPr="0041740A">
        <w:t>2022.</w:t>
      </w:r>
      <w:r w:rsidRPr="0041740A">
        <w:rPr>
          <w:spacing w:val="-1"/>
        </w:rPr>
        <w:t xml:space="preserve"> </w:t>
      </w:r>
      <w:r w:rsidRPr="0041740A">
        <w:t>The</w:t>
      </w:r>
      <w:r w:rsidRPr="0041740A">
        <w:rPr>
          <w:spacing w:val="-1"/>
        </w:rPr>
        <w:t xml:space="preserve"> </w:t>
      </w:r>
      <w:r w:rsidRPr="0041740A">
        <w:t>Office</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Commissioner</w:t>
      </w:r>
      <w:r w:rsidRPr="0041740A">
        <w:rPr>
          <w:spacing w:val="-1"/>
        </w:rPr>
        <w:t xml:space="preserve"> </w:t>
      </w:r>
      <w:r w:rsidRPr="0041740A">
        <w:t>staff’s</w:t>
      </w:r>
      <w:r w:rsidRPr="0041740A">
        <w:rPr>
          <w:spacing w:val="-1"/>
        </w:rPr>
        <w:t xml:space="preserve"> </w:t>
      </w:r>
      <w:r w:rsidRPr="0041740A">
        <w:t>function is to help the Commissioner perform the Commissioner’s functions that includes providing support to potential applicants to navigate the application process. This includes providing access to legal advice, counseling services and assist with interpreter costs if required. The Office of the Commissioner’s staff are appointed under the Public</w:t>
      </w:r>
      <w:r w:rsidR="00062B89">
        <w:t xml:space="preserve"> </w:t>
      </w:r>
      <w:r w:rsidRPr="0041740A">
        <w:t>Service</w:t>
      </w:r>
      <w:r w:rsidRPr="00062B89">
        <w:t xml:space="preserve"> </w:t>
      </w:r>
      <w:r w:rsidRPr="0041740A">
        <w:t>Act</w:t>
      </w:r>
      <w:r w:rsidRPr="00062B89">
        <w:t xml:space="preserve"> </w:t>
      </w:r>
      <w:r w:rsidRPr="0041740A">
        <w:t>2008</w:t>
      </w:r>
      <w:r w:rsidRPr="00062B89">
        <w:t xml:space="preserve"> </w:t>
      </w:r>
      <w:r w:rsidRPr="0041740A">
        <w:t>(Qld).</w:t>
      </w:r>
      <w:r w:rsidRPr="00062B89">
        <w:t xml:space="preserve"> </w:t>
      </w:r>
      <w:r w:rsidRPr="0041740A">
        <w:t>To</w:t>
      </w:r>
      <w:r w:rsidRPr="00062B89">
        <w:t xml:space="preserve"> </w:t>
      </w:r>
      <w:r w:rsidRPr="0041740A">
        <w:t>ensure</w:t>
      </w:r>
      <w:r w:rsidRPr="00062B89">
        <w:t xml:space="preserve"> </w:t>
      </w:r>
      <w:r w:rsidRPr="0041740A">
        <w:t>the</w:t>
      </w:r>
      <w:r w:rsidRPr="00062B89">
        <w:t xml:space="preserve"> </w:t>
      </w:r>
      <w:r w:rsidRPr="0041740A">
        <w:t>independence</w:t>
      </w:r>
      <w:r w:rsidRPr="00062B89">
        <w:t xml:space="preserve"> </w:t>
      </w:r>
      <w:r w:rsidRPr="0041740A">
        <w:t>of</w:t>
      </w:r>
      <w:r w:rsidRPr="00062B89">
        <w:t xml:space="preserve"> </w:t>
      </w:r>
      <w:r w:rsidRPr="0041740A">
        <w:t>the</w:t>
      </w:r>
      <w:r w:rsidRPr="00062B89">
        <w:t xml:space="preserve"> </w:t>
      </w:r>
      <w:r w:rsidRPr="0041740A">
        <w:t>office,</w:t>
      </w:r>
      <w:r w:rsidRPr="00062B89">
        <w:t xml:space="preserve"> </w:t>
      </w:r>
      <w:r w:rsidRPr="0041740A">
        <w:t>the</w:t>
      </w:r>
      <w:r w:rsidRPr="00062B89">
        <w:t xml:space="preserve"> </w:t>
      </w:r>
      <w:r w:rsidRPr="0041740A">
        <w:t>Office</w:t>
      </w:r>
      <w:r w:rsidRPr="00062B89">
        <w:t xml:space="preserve"> </w:t>
      </w:r>
      <w:r w:rsidRPr="0041740A">
        <w:t>of</w:t>
      </w:r>
      <w:r w:rsidRPr="00062B89">
        <w:t xml:space="preserve"> </w:t>
      </w:r>
      <w:r w:rsidRPr="0041740A">
        <w:t>the</w:t>
      </w:r>
      <w:r w:rsidRPr="00062B89">
        <w:t xml:space="preserve"> </w:t>
      </w:r>
      <w:r w:rsidRPr="0041740A">
        <w:t>Commissioner</w:t>
      </w:r>
      <w:r w:rsidRPr="00062B89">
        <w:t xml:space="preserve"> </w:t>
      </w:r>
      <w:r w:rsidRPr="0041740A">
        <w:t>staff</w:t>
      </w:r>
      <w:r w:rsidRPr="00062B89">
        <w:t xml:space="preserve"> </w:t>
      </w:r>
      <w:r w:rsidRPr="0041740A">
        <w:t>are</w:t>
      </w:r>
      <w:r w:rsidRPr="00062B89">
        <w:t xml:space="preserve"> </w:t>
      </w:r>
      <w:r w:rsidRPr="0041740A">
        <w:t>not</w:t>
      </w:r>
      <w:r w:rsidRPr="00062B89">
        <w:t xml:space="preserve"> </w:t>
      </w:r>
      <w:r w:rsidRPr="0041740A">
        <w:t>subject to direction by any person, other than from within the Office of the Commissioner, about the way the Commissioner’s functions or powers under this Act are performed or exercised</w:t>
      </w:r>
    </w:p>
    <w:p w14:paraId="7694A329" w14:textId="602B4678" w:rsidR="006E0BC9" w:rsidRDefault="006E0BC9" w:rsidP="005F532D">
      <w:r>
        <w:t xml:space="preserve">The Office of the Commissioner includes two Cultural Support </w:t>
      </w:r>
      <w:proofErr w:type="gramStart"/>
      <w:r>
        <w:t>Officers(</w:t>
      </w:r>
      <w:proofErr w:type="gramEnd"/>
      <w:r>
        <w:t>one based in Cairns and one based on Thursday Island).</w:t>
      </w:r>
    </w:p>
    <w:p w14:paraId="484B9877" w14:textId="57228C2E" w:rsidR="006E0BC9" w:rsidRDefault="006E0BC9" w:rsidP="005F532D">
      <w:r>
        <w:t>The Cultural Support Officers will respond to enquiries about CROs and assist with applications.</w:t>
      </w:r>
    </w:p>
    <w:p w14:paraId="34F44E2F" w14:textId="3931D881" w:rsidR="006E0BC9" w:rsidRDefault="006E0BC9" w:rsidP="005F532D">
      <w:r>
        <w:t>In the Office of the Commissioner in 2021-22</w:t>
      </w:r>
    </w:p>
    <w:p w14:paraId="059DF7BB" w14:textId="77777777" w:rsidR="006E0BC9" w:rsidRDefault="006E0BC9">
      <w:pPr>
        <w:pStyle w:val="ListParagraph"/>
        <w:numPr>
          <w:ilvl w:val="0"/>
          <w:numId w:val="11"/>
        </w:numPr>
      </w:pPr>
      <w:r>
        <w:t>67% of staff were proficient in Torres Strait Creole (</w:t>
      </w:r>
      <w:proofErr w:type="spellStart"/>
      <w:r>
        <w:t>Yumplatok</w:t>
      </w:r>
      <w:proofErr w:type="spellEnd"/>
      <w:r>
        <w:t>)</w:t>
      </w:r>
    </w:p>
    <w:p w14:paraId="234FFE61" w14:textId="3D9C9697" w:rsidR="006E0BC9" w:rsidRDefault="006E0BC9">
      <w:pPr>
        <w:pStyle w:val="ListParagraph"/>
        <w:numPr>
          <w:ilvl w:val="0"/>
          <w:numId w:val="11"/>
        </w:numPr>
      </w:pPr>
      <w:r>
        <w:t xml:space="preserve">34% of staff were proficient in </w:t>
      </w:r>
      <w:proofErr w:type="spellStart"/>
      <w:r>
        <w:t>Kalaw</w:t>
      </w:r>
      <w:proofErr w:type="spellEnd"/>
      <w:r>
        <w:t xml:space="preserve"> Lagaw </w:t>
      </w:r>
      <w:proofErr w:type="spellStart"/>
      <w:r>
        <w:t>Ya</w:t>
      </w:r>
      <w:proofErr w:type="spellEnd"/>
    </w:p>
    <w:p w14:paraId="06D4B4E5" w14:textId="6EAB837E" w:rsidR="00900E7E" w:rsidRDefault="006E0BC9">
      <w:pPr>
        <w:pStyle w:val="ListParagraph"/>
        <w:numPr>
          <w:ilvl w:val="0"/>
          <w:numId w:val="11"/>
        </w:numPr>
      </w:pPr>
      <w:r>
        <w:t xml:space="preserve">67% of staff were of </w:t>
      </w:r>
      <w:r w:rsidRPr="006E0BC9">
        <w:t>Torres Strait Islander descent</w:t>
      </w:r>
    </w:p>
    <w:p w14:paraId="70AC83CD" w14:textId="2549447A" w:rsidR="00900E7E" w:rsidRPr="0041740A" w:rsidRDefault="00900E7E" w:rsidP="005058A8">
      <w:pPr>
        <w:pStyle w:val="Heading4"/>
      </w:pPr>
      <w:r w:rsidRPr="0041740A">
        <w:t>The</w:t>
      </w:r>
      <w:r w:rsidRPr="0041740A">
        <w:rPr>
          <w:spacing w:val="-2"/>
        </w:rPr>
        <w:t xml:space="preserve"> </w:t>
      </w:r>
      <w:r w:rsidRPr="0041740A">
        <w:t>role</w:t>
      </w:r>
      <w:r w:rsidRPr="0041740A">
        <w:rPr>
          <w:spacing w:val="-2"/>
        </w:rPr>
        <w:t xml:space="preserve"> </w:t>
      </w:r>
      <w:r w:rsidRPr="0041740A">
        <w:t>of</w:t>
      </w:r>
      <w:r w:rsidRPr="0041740A">
        <w:rPr>
          <w:spacing w:val="-1"/>
        </w:rPr>
        <w:t xml:space="preserve"> </w:t>
      </w:r>
      <w:r w:rsidRPr="0041740A">
        <w:t>the</w:t>
      </w:r>
      <w:r w:rsidRPr="0041740A">
        <w:rPr>
          <w:spacing w:val="-2"/>
        </w:rPr>
        <w:t xml:space="preserve"> </w:t>
      </w:r>
      <w:r w:rsidRPr="0041740A">
        <w:t>Office</w:t>
      </w:r>
      <w:r w:rsidRPr="0041740A">
        <w:rPr>
          <w:spacing w:val="-1"/>
        </w:rPr>
        <w:t xml:space="preserve"> </w:t>
      </w:r>
      <w:r w:rsidRPr="0041740A">
        <w:t>of</w:t>
      </w:r>
      <w:r w:rsidRPr="0041740A">
        <w:rPr>
          <w:spacing w:val="-2"/>
        </w:rPr>
        <w:t xml:space="preserve"> </w:t>
      </w:r>
      <w:r w:rsidRPr="0041740A">
        <w:t>the</w:t>
      </w:r>
      <w:r w:rsidRPr="0041740A">
        <w:rPr>
          <w:spacing w:val="-1"/>
        </w:rPr>
        <w:t xml:space="preserve"> </w:t>
      </w:r>
      <w:r w:rsidRPr="0041740A">
        <w:t>Commissioner</w:t>
      </w:r>
      <w:r w:rsidRPr="0041740A">
        <w:rPr>
          <w:spacing w:val="-2"/>
        </w:rPr>
        <w:t xml:space="preserve"> </w:t>
      </w:r>
      <w:r w:rsidRPr="0041740A">
        <w:t>is</w:t>
      </w:r>
      <w:r w:rsidRPr="0041740A">
        <w:rPr>
          <w:spacing w:val="-1"/>
        </w:rPr>
        <w:t xml:space="preserve"> </w:t>
      </w:r>
      <w:r w:rsidRPr="0041740A">
        <w:rPr>
          <w:spacing w:val="-5"/>
        </w:rPr>
        <w:t>to</w:t>
      </w:r>
    </w:p>
    <w:p w14:paraId="2411D970" w14:textId="77777777" w:rsidR="00900E7E" w:rsidRPr="0041740A" w:rsidRDefault="00900E7E">
      <w:pPr>
        <w:pStyle w:val="ListParagraph"/>
        <w:numPr>
          <w:ilvl w:val="0"/>
          <w:numId w:val="11"/>
        </w:numPr>
      </w:pPr>
      <w:r w:rsidRPr="0041740A">
        <w:t>Provide information and culturally appropriate support</w:t>
      </w:r>
      <w:r w:rsidRPr="00900E7E">
        <w:t xml:space="preserve"> </w:t>
      </w:r>
      <w:r w:rsidRPr="0041740A">
        <w:t>to</w:t>
      </w:r>
      <w:r w:rsidRPr="00900E7E">
        <w:t xml:space="preserve"> </w:t>
      </w:r>
      <w:r w:rsidRPr="0041740A">
        <w:t>applicants</w:t>
      </w:r>
      <w:r w:rsidRPr="00900E7E">
        <w:t xml:space="preserve"> </w:t>
      </w:r>
      <w:r w:rsidRPr="0041740A">
        <w:t>about</w:t>
      </w:r>
      <w:r w:rsidRPr="00900E7E">
        <w:t xml:space="preserve"> </w:t>
      </w:r>
      <w:r w:rsidRPr="0041740A">
        <w:t>the</w:t>
      </w:r>
      <w:r w:rsidRPr="00900E7E">
        <w:t xml:space="preserve"> </w:t>
      </w:r>
      <w:r w:rsidRPr="0041740A">
        <w:t>application</w:t>
      </w:r>
      <w:r w:rsidRPr="00900E7E">
        <w:t xml:space="preserve"> </w:t>
      </w:r>
      <w:r w:rsidRPr="0041740A">
        <w:t>process</w:t>
      </w:r>
    </w:p>
    <w:p w14:paraId="756A0466" w14:textId="7F99F379" w:rsidR="009008CF" w:rsidRDefault="00900E7E">
      <w:pPr>
        <w:pStyle w:val="ListParagraph"/>
        <w:numPr>
          <w:ilvl w:val="0"/>
          <w:numId w:val="11"/>
        </w:numPr>
      </w:pPr>
      <w:r w:rsidRPr="0041740A">
        <w:t>Undertake record keeping and uploading of information</w:t>
      </w:r>
      <w:r w:rsidRPr="00900E7E">
        <w:t xml:space="preserve"> </w:t>
      </w:r>
      <w:r w:rsidRPr="0041740A">
        <w:t>into</w:t>
      </w:r>
      <w:r w:rsidRPr="00900E7E">
        <w:t xml:space="preserve"> </w:t>
      </w:r>
      <w:r w:rsidRPr="0041740A">
        <w:t>the</w:t>
      </w:r>
      <w:r w:rsidRPr="00900E7E">
        <w:t xml:space="preserve"> </w:t>
      </w:r>
      <w:r w:rsidRPr="0041740A">
        <w:t>Meriba</w:t>
      </w:r>
      <w:r w:rsidRPr="00900E7E">
        <w:t xml:space="preserve"> </w:t>
      </w:r>
      <w:r w:rsidRPr="0041740A">
        <w:t>Omasker</w:t>
      </w:r>
      <w:r w:rsidRPr="00900E7E">
        <w:t xml:space="preserve"> </w:t>
      </w:r>
      <w:r w:rsidRPr="0041740A">
        <w:t>Information Management Syst</w:t>
      </w:r>
      <w:r w:rsidR="00386D63">
        <w:t>em</w:t>
      </w:r>
    </w:p>
    <w:p w14:paraId="501E75E6" w14:textId="5ADB297A" w:rsidR="00386D63" w:rsidRDefault="00386D63">
      <w:pPr>
        <w:pStyle w:val="ListParagraph"/>
        <w:numPr>
          <w:ilvl w:val="0"/>
          <w:numId w:val="11"/>
        </w:numPr>
      </w:pPr>
      <w:r>
        <w:t>Make referrals to legal services for advice and to community-based counselling and wellbeing services</w:t>
      </w:r>
    </w:p>
    <w:p w14:paraId="24D30E21" w14:textId="721595A9" w:rsidR="00386D63" w:rsidRDefault="00386D63">
      <w:pPr>
        <w:pStyle w:val="ListParagraph"/>
        <w:numPr>
          <w:ilvl w:val="0"/>
          <w:numId w:val="11"/>
        </w:numPr>
      </w:pPr>
      <w:r>
        <w:t>Undertake community engagement regarding the Act and application process</w:t>
      </w:r>
    </w:p>
    <w:p w14:paraId="411B6982" w14:textId="7A9076B9" w:rsidR="00386D63" w:rsidRDefault="00386D63">
      <w:pPr>
        <w:pStyle w:val="ListParagraph"/>
        <w:numPr>
          <w:ilvl w:val="0"/>
          <w:numId w:val="11"/>
        </w:numPr>
      </w:pPr>
      <w:r>
        <w:t>Provide business support to the Office of the Commissioner</w:t>
      </w:r>
    </w:p>
    <w:p w14:paraId="13278056" w14:textId="4BD3EEB0" w:rsidR="00386D63" w:rsidRDefault="00386D63">
      <w:pPr>
        <w:pStyle w:val="ListParagraph"/>
        <w:numPr>
          <w:ilvl w:val="0"/>
          <w:numId w:val="11"/>
        </w:numPr>
      </w:pPr>
      <w:r>
        <w:t>Respond to enquiries that have been flagged by regional staff for further follow-up</w:t>
      </w:r>
    </w:p>
    <w:p w14:paraId="5391D984" w14:textId="77777777" w:rsidR="00900E7E" w:rsidRDefault="00900E7E" w:rsidP="005F532D">
      <w:pPr>
        <w:pStyle w:val="BodyText"/>
      </w:pPr>
    </w:p>
    <w:p w14:paraId="0CE06D9B" w14:textId="77777777" w:rsidR="00900E7E" w:rsidRPr="0041740A" w:rsidRDefault="00900E7E" w:rsidP="005F532D">
      <w:pPr>
        <w:pStyle w:val="BodyText"/>
        <w:sectPr w:rsidR="00900E7E" w:rsidRPr="0041740A" w:rsidSect="00AC3442">
          <w:type w:val="continuous"/>
          <w:pgSz w:w="11910" w:h="16840"/>
          <w:pgMar w:top="1134" w:right="1134" w:bottom="1134" w:left="1134" w:header="0" w:footer="0" w:gutter="0"/>
          <w:paperSrc w:first="7" w:other="7"/>
          <w:cols w:space="720"/>
        </w:sectPr>
      </w:pPr>
    </w:p>
    <w:p w14:paraId="05CB9682" w14:textId="208891B4" w:rsidR="00261D1A" w:rsidRDefault="00FE1F0F" w:rsidP="005F532D">
      <w:pPr>
        <w:pStyle w:val="Heading2"/>
      </w:pPr>
      <w:bookmarkStart w:id="2" w:name="_bookmark16"/>
      <w:bookmarkStart w:id="3" w:name="_Toc125539084"/>
      <w:bookmarkEnd w:id="2"/>
      <w:r w:rsidRPr="00A05FD8">
        <w:lastRenderedPageBreak/>
        <w:t>Organisational</w:t>
      </w:r>
      <w:r w:rsidRPr="00386D63">
        <w:t xml:space="preserve"> Chart</w:t>
      </w:r>
      <w:bookmarkEnd w:id="3"/>
    </w:p>
    <w:p w14:paraId="74585823" w14:textId="4184372A" w:rsidR="00261D1A" w:rsidRPr="00261D1A" w:rsidRDefault="00261D1A" w:rsidP="00261D1A">
      <w:pPr>
        <w:pStyle w:val="Heading4"/>
      </w:pPr>
      <w:r w:rsidRPr="00261D1A">
        <w:t>Minister for Seniors, Disability Services and Aboriginal and Torres Strait Islander Partnerships</w:t>
      </w:r>
      <w:r>
        <w:t xml:space="preserve"> </w:t>
      </w:r>
      <w:r w:rsidRPr="00261D1A">
        <w:rPr>
          <w:b w:val="0"/>
          <w:bCs w:val="0"/>
        </w:rPr>
        <w:t>(</w:t>
      </w:r>
      <w:r w:rsidRPr="00261D1A">
        <w:rPr>
          <w:rStyle w:val="Emphasis"/>
          <w:b w:val="0"/>
          <w:bCs w:val="0"/>
        </w:rPr>
        <w:t>The Minister has statutory responsibilities relating to the Commissioner</w:t>
      </w:r>
      <w:r>
        <w:rPr>
          <w:rStyle w:val="Emphasis"/>
          <w:b w:val="0"/>
          <w:bCs w:val="0"/>
        </w:rPr>
        <w:t xml:space="preserve">, </w:t>
      </w:r>
      <w:r w:rsidRPr="00261D1A">
        <w:rPr>
          <w:rStyle w:val="Emphasis"/>
          <w:b w:val="0"/>
          <w:bCs w:val="0"/>
        </w:rPr>
        <w:t>Meriba Omasker Kaziw Kazipa</w:t>
      </w:r>
      <w:r>
        <w:rPr>
          <w:rStyle w:val="Emphasis"/>
          <w:b w:val="0"/>
          <w:bCs w:val="0"/>
        </w:rPr>
        <w:t>)</w:t>
      </w:r>
    </w:p>
    <w:p w14:paraId="5D0C8D23" w14:textId="11759D8D" w:rsidR="00261D1A" w:rsidRPr="00261D1A" w:rsidRDefault="00261D1A" w:rsidP="00BF693D">
      <w:pPr>
        <w:pStyle w:val="ListParagraph"/>
      </w:pPr>
      <w:r w:rsidRPr="00BF693D">
        <w:rPr>
          <w:b/>
          <w:bCs/>
        </w:rPr>
        <w:t>Director-General</w:t>
      </w:r>
      <w:r w:rsidR="00BF693D">
        <w:t xml:space="preserve"> (</w:t>
      </w:r>
      <w:r w:rsidRPr="00261D1A">
        <w:t>The Director General as Service/Staffing responsibilities relating to the Commissioner</w:t>
      </w:r>
      <w:r w:rsidR="00BF693D">
        <w:t xml:space="preserve">, </w:t>
      </w:r>
      <w:r w:rsidRPr="00261D1A">
        <w:t>Meriba Omasker Kaziw Kazipa)</w:t>
      </w:r>
    </w:p>
    <w:p w14:paraId="2A8E1457" w14:textId="5930A57A" w:rsidR="00261D1A" w:rsidRPr="00261D1A" w:rsidRDefault="00261D1A" w:rsidP="00BF693D">
      <w:pPr>
        <w:pStyle w:val="ListParagraph"/>
      </w:pPr>
      <w:r w:rsidRPr="00BF693D">
        <w:rPr>
          <w:b/>
          <w:bCs/>
        </w:rPr>
        <w:t>Deputy Director-General</w:t>
      </w:r>
      <w:r>
        <w:t xml:space="preserve">, </w:t>
      </w:r>
      <w:r w:rsidRPr="00261D1A">
        <w:t>Culture and Economic participation</w:t>
      </w:r>
    </w:p>
    <w:p w14:paraId="069CA053" w14:textId="3A491555" w:rsidR="00261D1A" w:rsidRDefault="00261D1A" w:rsidP="00BF693D">
      <w:pPr>
        <w:pStyle w:val="ListParagraph"/>
      </w:pPr>
      <w:r w:rsidRPr="00BF693D">
        <w:rPr>
          <w:b/>
          <w:bCs/>
        </w:rPr>
        <w:t>Executive Director</w:t>
      </w:r>
      <w:r>
        <w:t xml:space="preserve">, </w:t>
      </w:r>
      <w:r w:rsidRPr="00261D1A">
        <w:t>Regional Infrastructure and Coordination</w:t>
      </w:r>
    </w:p>
    <w:p w14:paraId="20C439D1" w14:textId="2E28397A" w:rsidR="00261D1A" w:rsidRDefault="00261D1A" w:rsidP="00261D1A">
      <w:pPr>
        <w:pStyle w:val="Heading4"/>
      </w:pPr>
      <w:r w:rsidRPr="00AA0017">
        <w:t>Office of the Commissioner Meriba Omasker Kaziw Kazipa</w:t>
      </w:r>
    </w:p>
    <w:p w14:paraId="77445570" w14:textId="77777777" w:rsidR="00261D1A" w:rsidRDefault="00261D1A" w:rsidP="00BF693D">
      <w:pPr>
        <w:pStyle w:val="ListParagraph"/>
      </w:pPr>
      <w:r w:rsidRPr="00BF693D">
        <w:rPr>
          <w:b/>
          <w:bCs/>
        </w:rPr>
        <w:t xml:space="preserve">Commissioner </w:t>
      </w:r>
      <w:r>
        <w:t>(Meriba Omasker Kaziw Kazipa)</w:t>
      </w:r>
    </w:p>
    <w:p w14:paraId="619CF2A5" w14:textId="38110F6A" w:rsidR="00261D1A" w:rsidRDefault="00261D1A" w:rsidP="00BF693D">
      <w:pPr>
        <w:pStyle w:val="ListParagraph"/>
      </w:pPr>
      <w:r>
        <w:t>Executive Assistant, Office of the Commissioner Meriba Omasker Kaziw Kazipa</w:t>
      </w:r>
    </w:p>
    <w:p w14:paraId="1E89BC2E" w14:textId="77777777" w:rsidR="00261D1A" w:rsidRDefault="00261D1A" w:rsidP="00BF693D">
      <w:pPr>
        <w:pStyle w:val="ListParagraph"/>
      </w:pPr>
      <w:r>
        <w:t>Director, Office of the Commissioner Meriba Omasker Kaziw Kazipa</w:t>
      </w:r>
      <w:r>
        <w:tab/>
      </w:r>
    </w:p>
    <w:p w14:paraId="5831D908" w14:textId="7CD249AA" w:rsidR="00261D1A" w:rsidRDefault="00261D1A" w:rsidP="00BF693D">
      <w:pPr>
        <w:pStyle w:val="ListParagraph"/>
      </w:pPr>
      <w:r>
        <w:t>Cultural Support Officer, Thursday Island</w:t>
      </w:r>
    </w:p>
    <w:p w14:paraId="28F18F09" w14:textId="77777777" w:rsidR="00261D1A" w:rsidRDefault="00261D1A" w:rsidP="00BF693D">
      <w:pPr>
        <w:pStyle w:val="ListParagraph"/>
      </w:pPr>
      <w:r>
        <w:t>Cultural Support Office, Cairns</w:t>
      </w:r>
    </w:p>
    <w:p w14:paraId="2A60EC01" w14:textId="35D46B31" w:rsidR="00261D1A" w:rsidRDefault="00261D1A" w:rsidP="00BF693D">
      <w:pPr>
        <w:pStyle w:val="ListParagraph"/>
      </w:pPr>
      <w:r>
        <w:t>Business Support Officer</w:t>
      </w:r>
    </w:p>
    <w:p w14:paraId="3121124A" w14:textId="054FB8E0" w:rsidR="00261D1A" w:rsidRPr="00261D1A" w:rsidRDefault="00261D1A" w:rsidP="00261D1A">
      <w:pPr>
        <w:pStyle w:val="Heading4"/>
      </w:pPr>
      <w:r w:rsidRPr="00AA0017">
        <w:t>Meriba Omasker Kaziw Kazipa Advisory Group</w:t>
      </w:r>
    </w:p>
    <w:p w14:paraId="279BFDE2" w14:textId="77777777" w:rsidR="00261D1A" w:rsidRDefault="00261D1A" w:rsidP="005058A8">
      <w:pPr>
        <w:pStyle w:val="Heading2"/>
      </w:pPr>
      <w:bookmarkStart w:id="4" w:name="_bookmark17"/>
      <w:bookmarkEnd w:id="4"/>
      <w:r>
        <w:br w:type="page"/>
      </w:r>
    </w:p>
    <w:p w14:paraId="3655D037" w14:textId="5CD30CB9" w:rsidR="009008CF" w:rsidRPr="00EC0AA6" w:rsidRDefault="00FE1F0F" w:rsidP="005058A8">
      <w:pPr>
        <w:pStyle w:val="Heading2"/>
      </w:pPr>
      <w:bookmarkStart w:id="5" w:name="_Toc125539085"/>
      <w:r w:rsidRPr="00EC0AA6">
        <w:lastRenderedPageBreak/>
        <w:t xml:space="preserve">The </w:t>
      </w:r>
      <w:r w:rsidRPr="005058A8">
        <w:t>Administrative</w:t>
      </w:r>
      <w:r w:rsidRPr="00EC0AA6">
        <w:t xml:space="preserve"> Service Model - Legal Recognition</w:t>
      </w:r>
      <w:bookmarkEnd w:id="5"/>
    </w:p>
    <w:p w14:paraId="45D7047B" w14:textId="41B12DF2" w:rsidR="009008CF" w:rsidRDefault="00FE1F0F" w:rsidP="00BF693D">
      <w:pPr>
        <w:rPr>
          <w:spacing w:val="-4"/>
        </w:rPr>
      </w:pPr>
      <w:r w:rsidRPr="0041740A">
        <w:t>The</w:t>
      </w:r>
      <w:r w:rsidRPr="0041740A">
        <w:rPr>
          <w:spacing w:val="-3"/>
        </w:rPr>
        <w:t xml:space="preserve"> </w:t>
      </w:r>
      <w:r w:rsidRPr="00BF693D">
        <w:t>Meriba</w:t>
      </w:r>
      <w:r w:rsidRPr="0041740A">
        <w:rPr>
          <w:spacing w:val="-3"/>
        </w:rPr>
        <w:t xml:space="preserve"> </w:t>
      </w:r>
      <w:r w:rsidRPr="0041740A">
        <w:t>Omasker</w:t>
      </w:r>
      <w:r w:rsidRPr="0041740A">
        <w:rPr>
          <w:spacing w:val="-3"/>
        </w:rPr>
        <w:t xml:space="preserve"> </w:t>
      </w:r>
      <w:r w:rsidRPr="0041740A">
        <w:t>Kaziw</w:t>
      </w:r>
      <w:r w:rsidRPr="0041740A">
        <w:rPr>
          <w:spacing w:val="-2"/>
        </w:rPr>
        <w:t xml:space="preserve"> Kazipa</w:t>
      </w:r>
      <w:r w:rsidR="002D3C4B">
        <w:rPr>
          <w:spacing w:val="-2"/>
        </w:rPr>
        <w:t xml:space="preserve"> </w:t>
      </w:r>
      <w:r w:rsidRPr="0041740A">
        <w:t>(Torres</w:t>
      </w:r>
      <w:r w:rsidRPr="0041740A">
        <w:rPr>
          <w:spacing w:val="-8"/>
        </w:rPr>
        <w:t xml:space="preserve"> </w:t>
      </w:r>
      <w:r w:rsidRPr="0041740A">
        <w:t>Strait</w:t>
      </w:r>
      <w:r w:rsidRPr="0041740A">
        <w:rPr>
          <w:spacing w:val="-5"/>
        </w:rPr>
        <w:t xml:space="preserve"> </w:t>
      </w:r>
      <w:r w:rsidRPr="0041740A">
        <w:t>Islander</w:t>
      </w:r>
      <w:r w:rsidRPr="0041740A">
        <w:rPr>
          <w:spacing w:val="-6"/>
        </w:rPr>
        <w:t xml:space="preserve"> </w:t>
      </w:r>
      <w:r w:rsidRPr="0041740A">
        <w:t>Traditional</w:t>
      </w:r>
      <w:r w:rsidRPr="0041740A">
        <w:rPr>
          <w:spacing w:val="-5"/>
        </w:rPr>
        <w:t xml:space="preserve"> </w:t>
      </w:r>
      <w:r w:rsidRPr="0041740A">
        <w:t>Child</w:t>
      </w:r>
      <w:r w:rsidRPr="0041740A">
        <w:rPr>
          <w:spacing w:val="-6"/>
        </w:rPr>
        <w:t xml:space="preserve"> </w:t>
      </w:r>
      <w:r w:rsidRPr="0041740A">
        <w:t>Rearing</w:t>
      </w:r>
      <w:r w:rsidRPr="0041740A">
        <w:rPr>
          <w:spacing w:val="-5"/>
        </w:rPr>
        <w:t xml:space="preserve"> </w:t>
      </w:r>
      <w:r w:rsidRPr="0041740A">
        <w:t>Practice)</w:t>
      </w:r>
      <w:r w:rsidRPr="0041740A">
        <w:rPr>
          <w:spacing w:val="-6"/>
        </w:rPr>
        <w:t xml:space="preserve"> </w:t>
      </w:r>
      <w:r w:rsidRPr="0041740A">
        <w:t>Act</w:t>
      </w:r>
      <w:r w:rsidRPr="0041740A">
        <w:rPr>
          <w:spacing w:val="-5"/>
        </w:rPr>
        <w:t xml:space="preserve"> </w:t>
      </w:r>
      <w:r w:rsidRPr="0041740A">
        <w:rPr>
          <w:spacing w:val="-4"/>
        </w:rPr>
        <w:t>2020</w:t>
      </w:r>
    </w:p>
    <w:p w14:paraId="3C795237" w14:textId="77777777" w:rsidR="00BF693D" w:rsidRPr="003E0431" w:rsidRDefault="00BF693D" w:rsidP="00BF693D">
      <w:pPr>
        <w:pStyle w:val="Heading4"/>
      </w:pPr>
      <w:r w:rsidRPr="00AA0017">
        <w:t>Minister</w:t>
      </w:r>
      <w:r w:rsidRPr="003E0431">
        <w:t xml:space="preserve"> for </w:t>
      </w:r>
      <w:r w:rsidRPr="00BF693D">
        <w:t>Seniors</w:t>
      </w:r>
      <w:r w:rsidRPr="003E0431">
        <w:t>, Disability Services and Aboriginal and Torres Strait Islander Partnerships (</w:t>
      </w:r>
      <w:r w:rsidRPr="00BF693D">
        <w:t>DSDSATSIP</w:t>
      </w:r>
      <w:r w:rsidRPr="003E0431">
        <w:t>)</w:t>
      </w:r>
    </w:p>
    <w:p w14:paraId="453C7C4C" w14:textId="682D7C64" w:rsidR="00BF693D" w:rsidRDefault="00BF693D" w:rsidP="00BF693D">
      <w:pPr>
        <w:pStyle w:val="ListParagraph"/>
      </w:pPr>
      <w:r w:rsidRPr="00BF693D">
        <w:t>Responsible</w:t>
      </w:r>
      <w:r w:rsidRPr="003E0431">
        <w:t xml:space="preserve"> for the Review of Act and Operations of the Office S111</w:t>
      </w:r>
    </w:p>
    <w:p w14:paraId="7B5E6FF8" w14:textId="77777777" w:rsidR="00BF693D" w:rsidRPr="003E0431" w:rsidRDefault="00BF693D" w:rsidP="00BF693D">
      <w:pPr>
        <w:pStyle w:val="Heading4"/>
      </w:pPr>
      <w:r w:rsidRPr="003E0431">
        <w:t>DSDSATSIP Regional Teams</w:t>
      </w:r>
    </w:p>
    <w:p w14:paraId="70FA7A5F" w14:textId="77777777" w:rsidR="00BF693D" w:rsidRPr="003E0431" w:rsidRDefault="00BF693D" w:rsidP="00BF693D">
      <w:pPr>
        <w:pStyle w:val="ListParagraph"/>
      </w:pPr>
      <w:r w:rsidRPr="003E0431">
        <w:t>Responding to queries</w:t>
      </w:r>
    </w:p>
    <w:p w14:paraId="5BE41168" w14:textId="77777777" w:rsidR="00BF693D" w:rsidRDefault="00BF693D" w:rsidP="00BF693D">
      <w:pPr>
        <w:pStyle w:val="ListParagraph"/>
      </w:pPr>
      <w:r w:rsidRPr="003E0431">
        <w:t>Uploading details into the information management system</w:t>
      </w:r>
    </w:p>
    <w:p w14:paraId="3409E9E3" w14:textId="101DA232" w:rsidR="00BF693D" w:rsidRDefault="00BF693D" w:rsidP="00BF693D">
      <w:pPr>
        <w:pStyle w:val="ListParagraph"/>
      </w:pPr>
      <w:r w:rsidRPr="003E0431">
        <w:t>Accepting applications and providing these to the Office of the Commissioner</w:t>
      </w:r>
    </w:p>
    <w:p w14:paraId="40D2FF59" w14:textId="77777777" w:rsidR="00BF693D" w:rsidRPr="003E0431" w:rsidRDefault="00BF693D" w:rsidP="00BF693D">
      <w:pPr>
        <w:pStyle w:val="Heading4"/>
      </w:pPr>
      <w:r w:rsidRPr="003E0431">
        <w:t xml:space="preserve">Meriba Omasker </w:t>
      </w:r>
      <w:r w:rsidRPr="00BF693D">
        <w:t>Kaziw</w:t>
      </w:r>
      <w:r w:rsidRPr="003E0431">
        <w:t xml:space="preserve"> </w:t>
      </w:r>
      <w:r w:rsidRPr="00BF693D">
        <w:t>Kazipa</w:t>
      </w:r>
      <w:r w:rsidRPr="003E0431">
        <w:t xml:space="preserve"> Advisory Group</w:t>
      </w:r>
    </w:p>
    <w:p w14:paraId="56561E3D" w14:textId="6DEB8D13" w:rsidR="00BF693D" w:rsidRDefault="00BF693D" w:rsidP="00BF693D">
      <w:pPr>
        <w:pStyle w:val="ListParagraph"/>
      </w:pPr>
      <w:r w:rsidRPr="003E0431">
        <w:t>Provides advice to the Department and to the Office of the Commissioner Meriba Omasker Kaziw Kazipa</w:t>
      </w:r>
    </w:p>
    <w:p w14:paraId="46A5D52F" w14:textId="3F5E5788" w:rsidR="00BF693D" w:rsidRPr="00BF693D" w:rsidRDefault="00BF693D" w:rsidP="00BF693D">
      <w:pPr>
        <w:pStyle w:val="Heading4"/>
      </w:pPr>
      <w:r w:rsidRPr="003E0431">
        <w:t xml:space="preserve">Office of the </w:t>
      </w:r>
      <w:r w:rsidRPr="005058A8">
        <w:t>Commissioner</w:t>
      </w:r>
      <w:r>
        <w:t xml:space="preserve"> </w:t>
      </w:r>
      <w:r w:rsidRPr="00BF693D">
        <w:t>Meriba Omasker Kaziw Kazipa</w:t>
      </w:r>
    </w:p>
    <w:p w14:paraId="379449B9" w14:textId="77777777" w:rsidR="00BF693D" w:rsidRPr="00AA0017" w:rsidRDefault="00BF693D" w:rsidP="00BF693D">
      <w:pPr>
        <w:pStyle w:val="Heading5"/>
        <w:spacing w:before="0" w:after="0"/>
      </w:pPr>
      <w:r w:rsidRPr="00AA0017">
        <w:t>A Decision Maker</w:t>
      </w:r>
    </w:p>
    <w:p w14:paraId="4EDD0D2E" w14:textId="77777777" w:rsidR="00BF693D" w:rsidRPr="003E0431" w:rsidRDefault="00BF693D" w:rsidP="00BF693D">
      <w:pPr>
        <w:pStyle w:val="ListParagraph"/>
      </w:pPr>
      <w:r w:rsidRPr="003E0431">
        <w:t xml:space="preserve">A statutorily appointed, full time, Commissioner (a Torres Strait Islander person) who will </w:t>
      </w:r>
      <w:proofErr w:type="gramStart"/>
      <w:r w:rsidRPr="003E0431">
        <w:t>make a decision</w:t>
      </w:r>
      <w:proofErr w:type="gramEnd"/>
      <w:r w:rsidRPr="003E0431">
        <w:t xml:space="preserve"> to legally recognise the cultural practice which will transfer the child’s parentage.</w:t>
      </w:r>
    </w:p>
    <w:p w14:paraId="114F88C9" w14:textId="77777777" w:rsidR="00BF693D" w:rsidRPr="003E0431" w:rsidRDefault="00BF693D" w:rsidP="00BF693D">
      <w:pPr>
        <w:pStyle w:val="ListParagraph"/>
      </w:pPr>
      <w:r w:rsidRPr="003E0431">
        <w:t>Not subject to direction by any person about the way the Commissioner performs their functions or exercises their power s 25.</w:t>
      </w:r>
    </w:p>
    <w:p w14:paraId="333F5027" w14:textId="77777777" w:rsidR="00BF693D" w:rsidRPr="003E0431" w:rsidRDefault="00BF693D" w:rsidP="00BF693D">
      <w:pPr>
        <w:pStyle w:val="ListParagraph"/>
      </w:pPr>
      <w:r w:rsidRPr="003E0431">
        <w:t>Not a public servant s 12.</w:t>
      </w:r>
    </w:p>
    <w:p w14:paraId="1EF2A670" w14:textId="77777777" w:rsidR="00BF693D" w:rsidRPr="003E0431" w:rsidRDefault="00BF693D" w:rsidP="00BF693D">
      <w:pPr>
        <w:pStyle w:val="Heading5"/>
        <w:spacing w:before="0" w:after="0"/>
      </w:pPr>
      <w:r w:rsidRPr="00AA0017">
        <w:t xml:space="preserve">The Commissioner </w:t>
      </w:r>
      <w:r w:rsidRPr="00BF693D">
        <w:t>controls</w:t>
      </w:r>
      <w:r w:rsidRPr="00AA0017">
        <w:t xml:space="preserve"> the office s 27.</w:t>
      </w:r>
    </w:p>
    <w:p w14:paraId="5DE7C7FD" w14:textId="77777777" w:rsidR="00BF693D" w:rsidRPr="003E0431" w:rsidRDefault="00BF693D" w:rsidP="00BF693D">
      <w:pPr>
        <w:pStyle w:val="ListParagraph"/>
      </w:pPr>
      <w:r w:rsidRPr="003E0431">
        <w:t>Meriba Omasker Kaziw Kazipa Office of the Commissioner Staff</w:t>
      </w:r>
    </w:p>
    <w:p w14:paraId="1FF022AF" w14:textId="77777777" w:rsidR="00BF693D" w:rsidRPr="003E0431" w:rsidRDefault="00BF693D" w:rsidP="00BF693D">
      <w:pPr>
        <w:pStyle w:val="ListParagraph"/>
      </w:pPr>
      <w:r w:rsidRPr="003E0431">
        <w:t xml:space="preserve">Office of the Commissioner to provide information and culturally appropriate support to applicants about the process, make </w:t>
      </w:r>
      <w:proofErr w:type="spellStart"/>
      <w:r w:rsidRPr="003E0431">
        <w:t>referealsd</w:t>
      </w:r>
      <w:proofErr w:type="spellEnd"/>
      <w:r w:rsidRPr="003E0431">
        <w:t xml:space="preserve"> for optional legal advice and </w:t>
      </w:r>
      <w:proofErr w:type="gramStart"/>
      <w:r w:rsidRPr="003E0431">
        <w:t>community based</w:t>
      </w:r>
      <w:proofErr w:type="gramEnd"/>
      <w:r w:rsidRPr="003E0431">
        <w:t xml:space="preserve"> counselling </w:t>
      </w:r>
      <w:proofErr w:type="spellStart"/>
      <w:r w:rsidRPr="003E0431">
        <w:t>servies</w:t>
      </w:r>
      <w:proofErr w:type="spellEnd"/>
      <w:r w:rsidRPr="003E0431">
        <w:t xml:space="preserve"> and undertake community engagement.</w:t>
      </w:r>
    </w:p>
    <w:p w14:paraId="5A6F4B05" w14:textId="77777777" w:rsidR="00BF693D" w:rsidRPr="003E0431" w:rsidRDefault="00BF693D" w:rsidP="00BF693D">
      <w:pPr>
        <w:pStyle w:val="ListParagraph"/>
      </w:pPr>
      <w:r w:rsidRPr="003E0431">
        <w:t>Office of the Commissioner staff are appointed under the Public Service Act 2008 (Qld) 0 s 28.</w:t>
      </w:r>
    </w:p>
    <w:p w14:paraId="009014A8" w14:textId="27118DE8" w:rsidR="00BF693D" w:rsidRDefault="00BF693D" w:rsidP="00BF693D">
      <w:pPr>
        <w:pStyle w:val="ListParagraph"/>
      </w:pPr>
      <w:r w:rsidRPr="003E0431">
        <w:t>Not subject to direction by any person, other than from within the office, about the way the Commissioner’s function or powers under the Act are exercised or performed s 29.</w:t>
      </w:r>
    </w:p>
    <w:p w14:paraId="24994199" w14:textId="77777777" w:rsidR="00BF693D" w:rsidRDefault="00BF693D" w:rsidP="00BF693D">
      <w:pPr>
        <w:pStyle w:val="Heading4"/>
        <w:spacing w:before="120"/>
      </w:pPr>
      <w:r>
        <w:t xml:space="preserve">Registry of </w:t>
      </w:r>
      <w:r w:rsidRPr="00BF693D">
        <w:t>Births</w:t>
      </w:r>
      <w:r>
        <w:t xml:space="preserve">, Deaths and </w:t>
      </w:r>
      <w:r w:rsidRPr="00BF693D">
        <w:t>Marriages</w:t>
      </w:r>
    </w:p>
    <w:p w14:paraId="26765A02" w14:textId="77777777" w:rsidR="00BF693D" w:rsidRDefault="00BF693D" w:rsidP="00BF693D">
      <w:pPr>
        <w:pStyle w:val="ListParagraph"/>
      </w:pPr>
      <w:r>
        <w:t xml:space="preserve">New Birth Certificates </w:t>
      </w:r>
    </w:p>
    <w:p w14:paraId="1945A2DF" w14:textId="54F50D25" w:rsidR="00BF693D" w:rsidRDefault="00BF693D" w:rsidP="00BF693D">
      <w:pPr>
        <w:pStyle w:val="ListParagraph"/>
      </w:pPr>
      <w:r>
        <w:t>Identity documents</w:t>
      </w:r>
    </w:p>
    <w:p w14:paraId="1F860587" w14:textId="77777777" w:rsidR="00BF693D" w:rsidRDefault="00BF693D" w:rsidP="00BF693D">
      <w:pPr>
        <w:pStyle w:val="Heading4"/>
        <w:spacing w:before="0"/>
      </w:pPr>
      <w:r w:rsidRPr="00BF693D">
        <w:t>DJAG</w:t>
      </w:r>
    </w:p>
    <w:p w14:paraId="4897E8FE" w14:textId="1894D287" w:rsidR="00BF693D" w:rsidRDefault="00BF693D" w:rsidP="00BF693D">
      <w:pPr>
        <w:pStyle w:val="ListParagraph"/>
      </w:pPr>
      <w:r>
        <w:t>Legal Advice and Representation (LAQ, ATSILS, QIFVLS)</w:t>
      </w:r>
    </w:p>
    <w:p w14:paraId="06D24167" w14:textId="77777777" w:rsidR="00BF693D" w:rsidRDefault="00BF693D" w:rsidP="00BF693D">
      <w:pPr>
        <w:pStyle w:val="Heading4"/>
        <w:spacing w:before="0"/>
      </w:pPr>
      <w:r>
        <w:lastRenderedPageBreak/>
        <w:t>Children’s Court</w:t>
      </w:r>
    </w:p>
    <w:p w14:paraId="34129DAB" w14:textId="3546FAA9" w:rsidR="00EC0AA6" w:rsidRDefault="00BF693D" w:rsidP="00BF693D">
      <w:pPr>
        <w:pStyle w:val="ListParagraph"/>
      </w:pPr>
      <w:r>
        <w:t>Dispensation of consent orders</w:t>
      </w:r>
      <w:r w:rsidR="00EC0AA6">
        <w:br w:type="page"/>
      </w:r>
    </w:p>
    <w:p w14:paraId="044DF40F" w14:textId="0AB09A0D" w:rsidR="00355565" w:rsidRPr="009711CC" w:rsidRDefault="00355565" w:rsidP="005F532D">
      <w:pPr>
        <w:pStyle w:val="Heading2"/>
      </w:pPr>
      <w:bookmarkStart w:id="6" w:name="_Toc125539086"/>
      <w:r w:rsidRPr="009711CC">
        <w:lastRenderedPageBreak/>
        <w:t>Governance</w:t>
      </w:r>
      <w:bookmarkEnd w:id="6"/>
    </w:p>
    <w:p w14:paraId="6F23D7FA" w14:textId="23EDF10C" w:rsidR="009008CF" w:rsidRPr="0041740A" w:rsidRDefault="00FE1F0F" w:rsidP="005F532D">
      <w:r w:rsidRPr="0041740A">
        <w:t xml:space="preserve">Section 108 of the </w:t>
      </w:r>
      <w:r w:rsidRPr="00355565">
        <w:t xml:space="preserve">Meriba Omasker Kaziw Kazipa (Torres Strait Islander Traditional Child Rearing Practice) Act 2020 </w:t>
      </w:r>
      <w:r w:rsidRPr="0041740A">
        <w:t>(the</w:t>
      </w:r>
      <w:r w:rsidRPr="00355565">
        <w:t xml:space="preserve"> </w:t>
      </w:r>
      <w:r w:rsidRPr="0041740A">
        <w:t>Act)</w:t>
      </w:r>
      <w:r w:rsidRPr="00355565">
        <w:t xml:space="preserve"> </w:t>
      </w:r>
      <w:r w:rsidRPr="0041740A">
        <w:t>allows</w:t>
      </w:r>
      <w:r w:rsidRPr="00355565">
        <w:t xml:space="preserve"> </w:t>
      </w:r>
      <w:r w:rsidRPr="0041740A">
        <w:t>the</w:t>
      </w:r>
      <w:r w:rsidRPr="00355565">
        <w:t xml:space="preserve"> </w:t>
      </w:r>
      <w:r w:rsidRPr="0041740A">
        <w:t>Commissioner</w:t>
      </w:r>
      <w:r w:rsidRPr="00355565">
        <w:t xml:space="preserve"> </w:t>
      </w:r>
      <w:r w:rsidRPr="0041740A">
        <w:t>to</w:t>
      </w:r>
      <w:r w:rsidRPr="00355565">
        <w:t xml:space="preserve"> </w:t>
      </w:r>
      <w:r w:rsidRPr="0041740A">
        <w:t>make</w:t>
      </w:r>
      <w:r w:rsidRPr="00355565">
        <w:t xml:space="preserve"> </w:t>
      </w:r>
      <w:r w:rsidRPr="0041740A">
        <w:t>guidelines</w:t>
      </w:r>
      <w:r w:rsidRPr="00355565">
        <w:t xml:space="preserve"> </w:t>
      </w:r>
      <w:r w:rsidRPr="0041740A">
        <w:t>for</w:t>
      </w:r>
      <w:r w:rsidRPr="00355565">
        <w:t xml:space="preserve"> </w:t>
      </w:r>
      <w:r w:rsidRPr="0041740A">
        <w:t>matters</w:t>
      </w:r>
      <w:r w:rsidRPr="00355565">
        <w:t xml:space="preserve"> </w:t>
      </w:r>
      <w:r w:rsidRPr="0041740A">
        <w:t>within</w:t>
      </w:r>
      <w:r w:rsidRPr="00355565">
        <w:t xml:space="preserve"> </w:t>
      </w:r>
      <w:r w:rsidRPr="0041740A">
        <w:t>the</w:t>
      </w:r>
      <w:r w:rsidRPr="00355565">
        <w:t xml:space="preserve"> </w:t>
      </w:r>
      <w:r w:rsidRPr="0041740A">
        <w:t>scope</w:t>
      </w:r>
      <w:r w:rsidRPr="00355565">
        <w:t xml:space="preserve"> </w:t>
      </w:r>
      <w:r w:rsidRPr="0041740A">
        <w:t>of</w:t>
      </w:r>
      <w:r w:rsidRPr="00355565">
        <w:t xml:space="preserve"> </w:t>
      </w:r>
      <w:r w:rsidRPr="0041740A">
        <w:t>the</w:t>
      </w:r>
      <w:r w:rsidRPr="00355565">
        <w:t xml:space="preserve"> </w:t>
      </w:r>
      <w:r w:rsidRPr="0041740A">
        <w:t>Act</w:t>
      </w:r>
      <w:r w:rsidRPr="00355565">
        <w:t xml:space="preserve"> </w:t>
      </w:r>
      <w:r w:rsidRPr="0041740A">
        <w:t>to</w:t>
      </w:r>
      <w:r w:rsidRPr="00355565">
        <w:t xml:space="preserve"> </w:t>
      </w:r>
      <w:r w:rsidRPr="0041740A">
        <w:t>assist</w:t>
      </w:r>
      <w:r w:rsidRPr="00355565">
        <w:t xml:space="preserve"> </w:t>
      </w:r>
      <w:r w:rsidRPr="0041740A">
        <w:t>with</w:t>
      </w:r>
      <w:r w:rsidRPr="00355565">
        <w:t xml:space="preserve"> </w:t>
      </w:r>
      <w:r w:rsidRPr="0041740A">
        <w:t>fair,</w:t>
      </w:r>
      <w:r w:rsidRPr="00355565">
        <w:t xml:space="preserve"> </w:t>
      </w:r>
      <w:r w:rsidRPr="0041740A">
        <w:t>timely and consistent compliance with the Act.</w:t>
      </w:r>
    </w:p>
    <w:p w14:paraId="4D21935F" w14:textId="77777777" w:rsidR="009008CF" w:rsidRPr="00355565" w:rsidRDefault="00FE1F0F" w:rsidP="005F532D">
      <w:r w:rsidRPr="00355565">
        <w:t xml:space="preserve">The Act is the main authority in relation to applications for CROs. It sets out the laws which govern and effect the process to make an application for and determine the outcome of a CRO. </w:t>
      </w:r>
      <w:hyperlink w:anchor="_bookmark35" w:history="1">
        <w:r w:rsidRPr="00355565">
          <w:t xml:space="preserve">(Ref. </w:t>
        </w:r>
        <w:proofErr w:type="spellStart"/>
        <w:r w:rsidRPr="00355565">
          <w:t>pg</w:t>
        </w:r>
        <w:proofErr w:type="spellEnd"/>
        <w:r w:rsidRPr="00355565">
          <w:t xml:space="preserve"> 65)</w:t>
        </w:r>
      </w:hyperlink>
    </w:p>
    <w:p w14:paraId="7DFF5A68" w14:textId="5D27C9C9" w:rsidR="009008CF" w:rsidRPr="0041740A" w:rsidRDefault="00FE1F0F" w:rsidP="005F532D">
      <w:r w:rsidRPr="0041740A">
        <w:t xml:space="preserve">The Commissioner uses the Guidelines in relation to the </w:t>
      </w:r>
      <w:r w:rsidRPr="00355565">
        <w:t>Meriba Omasker Kaziw Kazipa (Torres Strait Islander Traditional Child Rearing Practice) Act 2020</w:t>
      </w:r>
      <w:r w:rsidRPr="0041740A">
        <w:t>.</w:t>
      </w:r>
      <w:r w:rsidRPr="00355565">
        <w:t xml:space="preserve"> </w:t>
      </w:r>
      <w:r w:rsidRPr="0041740A">
        <w:t>These</w:t>
      </w:r>
      <w:r w:rsidRPr="00355565">
        <w:t xml:space="preserve"> </w:t>
      </w:r>
      <w:r w:rsidRPr="0041740A">
        <w:t>guidelines</w:t>
      </w:r>
      <w:r w:rsidRPr="00355565">
        <w:t xml:space="preserve"> </w:t>
      </w:r>
      <w:r w:rsidRPr="0041740A">
        <w:t>are</w:t>
      </w:r>
      <w:r w:rsidRPr="00355565">
        <w:t xml:space="preserve"> </w:t>
      </w:r>
      <w:r w:rsidRPr="0041740A">
        <w:t>designed</w:t>
      </w:r>
      <w:r w:rsidRPr="00355565">
        <w:t xml:space="preserve"> </w:t>
      </w:r>
      <w:r w:rsidRPr="0041740A">
        <w:t>to</w:t>
      </w:r>
      <w:r w:rsidRPr="00355565">
        <w:t xml:space="preserve"> </w:t>
      </w:r>
      <w:r w:rsidRPr="0041740A">
        <w:t>assist</w:t>
      </w:r>
      <w:r w:rsidRPr="00355565">
        <w:t xml:space="preserve"> </w:t>
      </w:r>
      <w:r w:rsidRPr="0041740A">
        <w:t>the</w:t>
      </w:r>
      <w:r w:rsidRPr="00355565">
        <w:t xml:space="preserve"> </w:t>
      </w:r>
      <w:r w:rsidRPr="0041740A">
        <w:t>Commissioner</w:t>
      </w:r>
      <w:r w:rsidRPr="00355565">
        <w:t xml:space="preserve"> </w:t>
      </w:r>
      <w:r w:rsidRPr="0041740A">
        <w:t>in</w:t>
      </w:r>
      <w:r w:rsidRPr="00355565">
        <w:t xml:space="preserve"> </w:t>
      </w:r>
      <w:r w:rsidRPr="0041740A">
        <w:t xml:space="preserve">making their decisions as well as provide for transparent decision making for applicants and others affected by the </w:t>
      </w:r>
      <w:proofErr w:type="spellStart"/>
      <w:r w:rsidRPr="0041740A">
        <w:t>Act.The</w:t>
      </w:r>
      <w:proofErr w:type="spellEnd"/>
      <w:r w:rsidRPr="009711CC">
        <w:t xml:space="preserve"> </w:t>
      </w:r>
      <w:r w:rsidRPr="0041740A">
        <w:t>administrative</w:t>
      </w:r>
      <w:r w:rsidRPr="009711CC">
        <w:t xml:space="preserve"> </w:t>
      </w:r>
      <w:r w:rsidRPr="0041740A">
        <w:t>model</w:t>
      </w:r>
      <w:r w:rsidRPr="009711CC">
        <w:t xml:space="preserve"> </w:t>
      </w:r>
      <w:r w:rsidRPr="0041740A">
        <w:t>-</w:t>
      </w:r>
      <w:r w:rsidRPr="009711CC">
        <w:t xml:space="preserve"> </w:t>
      </w:r>
      <w:r w:rsidRPr="0041740A">
        <w:t>legal</w:t>
      </w:r>
      <w:r w:rsidRPr="009711CC">
        <w:t xml:space="preserve"> recognition</w:t>
      </w:r>
    </w:p>
    <w:p w14:paraId="3B20B00A" w14:textId="5BA55425" w:rsidR="009008CF" w:rsidRPr="0041740A" w:rsidRDefault="00FE1F0F" w:rsidP="005F532D">
      <w:pPr>
        <w:pStyle w:val="Heading4"/>
      </w:pPr>
      <w:r w:rsidRPr="0041740A">
        <w:t>Meriba</w:t>
      </w:r>
      <w:r w:rsidRPr="009711CC">
        <w:t xml:space="preserve"> </w:t>
      </w:r>
      <w:r w:rsidRPr="0041740A">
        <w:t>Omasker</w:t>
      </w:r>
      <w:r w:rsidRPr="009711CC">
        <w:t xml:space="preserve"> </w:t>
      </w:r>
      <w:r w:rsidRPr="0041740A">
        <w:t>Information</w:t>
      </w:r>
      <w:r w:rsidRPr="009711CC">
        <w:t xml:space="preserve"> </w:t>
      </w:r>
      <w:r w:rsidRPr="0041740A">
        <w:t>Management</w:t>
      </w:r>
      <w:r w:rsidRPr="009711CC">
        <w:t xml:space="preserve"> </w:t>
      </w:r>
      <w:r w:rsidRPr="0041740A">
        <w:t>System</w:t>
      </w:r>
      <w:r w:rsidRPr="009711CC">
        <w:t xml:space="preserve"> (MOIMS)</w:t>
      </w:r>
    </w:p>
    <w:p w14:paraId="700E3DDB" w14:textId="77777777" w:rsidR="009008CF" w:rsidRPr="0041740A" w:rsidRDefault="00FE1F0F" w:rsidP="005F532D">
      <w:r w:rsidRPr="0041740A">
        <w:t>The Meriba Omasker Information Management System (MOIMS) is the system which supports the Meriba Omasker Kaziw Kazipa work. MOIMS is an information management system that allows for enquiries and applications for CROs to</w:t>
      </w:r>
      <w:r w:rsidRPr="009711CC">
        <w:t xml:space="preserve"> </w:t>
      </w:r>
      <w:r w:rsidRPr="0041740A">
        <w:t>be</w:t>
      </w:r>
      <w:r w:rsidRPr="009711CC">
        <w:t xml:space="preserve"> </w:t>
      </w:r>
      <w:r w:rsidRPr="0041740A">
        <w:t>managed</w:t>
      </w:r>
      <w:r w:rsidRPr="009711CC">
        <w:t xml:space="preserve"> </w:t>
      </w:r>
      <w:r w:rsidRPr="0041740A">
        <w:t>and</w:t>
      </w:r>
      <w:r w:rsidRPr="009711CC">
        <w:t xml:space="preserve"> </w:t>
      </w:r>
      <w:r w:rsidRPr="0041740A">
        <w:t>recorded.</w:t>
      </w:r>
      <w:r w:rsidRPr="009711CC">
        <w:t xml:space="preserve"> </w:t>
      </w:r>
      <w:r w:rsidRPr="0041740A">
        <w:t>The</w:t>
      </w:r>
      <w:r w:rsidRPr="009711CC">
        <w:t xml:space="preserve"> </w:t>
      </w:r>
      <w:r w:rsidRPr="0041740A">
        <w:t>system</w:t>
      </w:r>
      <w:r w:rsidRPr="009711CC">
        <w:t xml:space="preserve"> </w:t>
      </w:r>
      <w:r w:rsidRPr="0041740A">
        <w:t>also</w:t>
      </w:r>
      <w:r w:rsidRPr="009711CC">
        <w:t xml:space="preserve"> </w:t>
      </w:r>
      <w:proofErr w:type="gramStart"/>
      <w:r w:rsidRPr="0041740A">
        <w:t>has</w:t>
      </w:r>
      <w:r w:rsidRPr="009711CC">
        <w:t xml:space="preserve"> </w:t>
      </w:r>
      <w:r w:rsidRPr="0041740A">
        <w:t>the</w:t>
      </w:r>
      <w:r w:rsidRPr="009711CC">
        <w:t xml:space="preserve"> </w:t>
      </w:r>
      <w:r w:rsidRPr="0041740A">
        <w:t>ability</w:t>
      </w:r>
      <w:r w:rsidRPr="009711CC">
        <w:t xml:space="preserve"> </w:t>
      </w:r>
      <w:r w:rsidRPr="0041740A">
        <w:t>to</w:t>
      </w:r>
      <w:proofErr w:type="gramEnd"/>
      <w:r w:rsidRPr="009711CC">
        <w:t xml:space="preserve"> </w:t>
      </w:r>
      <w:r w:rsidRPr="0041740A">
        <w:t>create</w:t>
      </w:r>
      <w:r w:rsidRPr="009711CC">
        <w:t xml:space="preserve"> </w:t>
      </w:r>
      <w:r w:rsidRPr="0041740A">
        <w:t>individual</w:t>
      </w:r>
      <w:r w:rsidRPr="009711CC">
        <w:t xml:space="preserve"> </w:t>
      </w:r>
      <w:r w:rsidRPr="0041740A">
        <w:t>‘person’</w:t>
      </w:r>
      <w:r w:rsidRPr="009711CC">
        <w:t xml:space="preserve"> </w:t>
      </w:r>
      <w:r w:rsidRPr="0041740A">
        <w:t>profiles</w:t>
      </w:r>
      <w:r w:rsidRPr="009711CC">
        <w:t xml:space="preserve"> </w:t>
      </w:r>
      <w:r w:rsidRPr="0041740A">
        <w:t>which</w:t>
      </w:r>
      <w:r w:rsidRPr="009711CC">
        <w:t xml:space="preserve"> </w:t>
      </w:r>
      <w:r w:rsidRPr="0041740A">
        <w:t>is</w:t>
      </w:r>
      <w:r w:rsidRPr="009711CC">
        <w:t xml:space="preserve"> </w:t>
      </w:r>
      <w:r w:rsidRPr="0041740A">
        <w:t>useful</w:t>
      </w:r>
      <w:r w:rsidRPr="009711CC">
        <w:t xml:space="preserve"> </w:t>
      </w:r>
      <w:r w:rsidRPr="0041740A">
        <w:t>when the Commissioner is reviewing an application and needs specific information from one party to the application.</w:t>
      </w:r>
    </w:p>
    <w:p w14:paraId="6D67ECAC" w14:textId="77777777" w:rsidR="009008CF" w:rsidRPr="0041740A" w:rsidRDefault="00FE1F0F" w:rsidP="005F532D">
      <w:r w:rsidRPr="0041740A">
        <w:t>MOIMS</w:t>
      </w:r>
      <w:r w:rsidRPr="009711CC">
        <w:t xml:space="preserve"> </w:t>
      </w:r>
      <w:r w:rsidRPr="0041740A">
        <w:t>has</w:t>
      </w:r>
      <w:r w:rsidRPr="009711CC">
        <w:t xml:space="preserve"> </w:t>
      </w:r>
      <w:r w:rsidRPr="0041740A">
        <w:t>been</w:t>
      </w:r>
      <w:r w:rsidRPr="009711CC">
        <w:t xml:space="preserve"> </w:t>
      </w:r>
      <w:r w:rsidRPr="0041740A">
        <w:t>designed</w:t>
      </w:r>
      <w:r w:rsidRPr="009711CC">
        <w:t xml:space="preserve"> </w:t>
      </w:r>
      <w:r w:rsidRPr="0041740A">
        <w:t>around</w:t>
      </w:r>
      <w:r w:rsidRPr="009711CC">
        <w:t xml:space="preserve"> </w:t>
      </w:r>
      <w:r w:rsidRPr="0041740A">
        <w:t>Meriba</w:t>
      </w:r>
      <w:r w:rsidRPr="009711CC">
        <w:t xml:space="preserve"> </w:t>
      </w:r>
      <w:r w:rsidRPr="0041740A">
        <w:t>Omasker</w:t>
      </w:r>
      <w:r w:rsidRPr="009711CC">
        <w:t xml:space="preserve"> </w:t>
      </w:r>
      <w:r w:rsidRPr="0041740A">
        <w:t>Kaziw</w:t>
      </w:r>
      <w:r w:rsidRPr="009711CC">
        <w:t xml:space="preserve"> </w:t>
      </w:r>
      <w:r w:rsidRPr="0041740A">
        <w:t>Kazipa</w:t>
      </w:r>
      <w:r w:rsidRPr="009711CC">
        <w:t xml:space="preserve"> </w:t>
      </w:r>
      <w:r w:rsidRPr="0041740A">
        <w:t>flowcharts</w:t>
      </w:r>
      <w:r w:rsidRPr="009711CC">
        <w:t xml:space="preserve"> </w:t>
      </w:r>
      <w:r w:rsidRPr="0041740A">
        <w:t>that</w:t>
      </w:r>
      <w:r w:rsidRPr="009711CC">
        <w:t xml:space="preserve"> </w:t>
      </w:r>
      <w:r w:rsidRPr="0041740A">
        <w:t>identify</w:t>
      </w:r>
      <w:r w:rsidRPr="009711CC">
        <w:t xml:space="preserve"> </w:t>
      </w:r>
      <w:r w:rsidRPr="0041740A">
        <w:t>key</w:t>
      </w:r>
      <w:r w:rsidRPr="009711CC">
        <w:t xml:space="preserve"> </w:t>
      </w:r>
      <w:r w:rsidRPr="0041740A">
        <w:t>decision</w:t>
      </w:r>
      <w:r w:rsidRPr="009711CC">
        <w:t xml:space="preserve"> </w:t>
      </w:r>
      <w:r w:rsidRPr="0041740A">
        <w:t>points</w:t>
      </w:r>
      <w:r w:rsidRPr="009711CC">
        <w:t xml:space="preserve"> </w:t>
      </w:r>
      <w:r w:rsidRPr="0041740A">
        <w:t>that must be actioned prior to moving through to the next phase of the consideration of an application.</w:t>
      </w:r>
    </w:p>
    <w:p w14:paraId="46EF74E6" w14:textId="77777777" w:rsidR="009008CF" w:rsidRPr="0041740A" w:rsidRDefault="00FE1F0F" w:rsidP="005F532D">
      <w:r w:rsidRPr="0041740A">
        <w:t>Access</w:t>
      </w:r>
      <w:r w:rsidRPr="009711CC">
        <w:t xml:space="preserve"> </w:t>
      </w:r>
      <w:r w:rsidRPr="0041740A">
        <w:t>to</w:t>
      </w:r>
      <w:r w:rsidRPr="009711CC">
        <w:t xml:space="preserve"> </w:t>
      </w:r>
      <w:r w:rsidRPr="0041740A">
        <w:t>MOIMS</w:t>
      </w:r>
      <w:r w:rsidRPr="009711CC">
        <w:t xml:space="preserve"> </w:t>
      </w:r>
      <w:r w:rsidRPr="0041740A">
        <w:t>is</w:t>
      </w:r>
      <w:r w:rsidRPr="009711CC">
        <w:t xml:space="preserve"> </w:t>
      </w:r>
      <w:r w:rsidRPr="0041740A">
        <w:t>restricted</w:t>
      </w:r>
      <w:r w:rsidRPr="009711CC">
        <w:t xml:space="preserve"> </w:t>
      </w:r>
      <w:r w:rsidRPr="0041740A">
        <w:t>to</w:t>
      </w:r>
      <w:r w:rsidRPr="009711CC">
        <w:t xml:space="preserve"> </w:t>
      </w:r>
      <w:r w:rsidRPr="0041740A">
        <w:t>Office</w:t>
      </w:r>
      <w:r w:rsidRPr="009711CC">
        <w:t xml:space="preserve"> </w:t>
      </w:r>
      <w:r w:rsidRPr="0041740A">
        <w:t>of</w:t>
      </w:r>
      <w:r w:rsidRPr="009711CC">
        <w:t xml:space="preserve"> </w:t>
      </w:r>
      <w:r w:rsidRPr="0041740A">
        <w:t>the</w:t>
      </w:r>
      <w:r w:rsidRPr="009711CC">
        <w:t xml:space="preserve"> </w:t>
      </w:r>
      <w:r w:rsidRPr="0041740A">
        <w:t>Commissioner</w:t>
      </w:r>
      <w:r w:rsidRPr="009711CC">
        <w:t xml:space="preserve"> </w:t>
      </w:r>
      <w:r w:rsidRPr="0041740A">
        <w:t>staff</w:t>
      </w:r>
      <w:r w:rsidRPr="009711CC">
        <w:t xml:space="preserve"> </w:t>
      </w:r>
      <w:r w:rsidRPr="0041740A">
        <w:t>who</w:t>
      </w:r>
      <w:r w:rsidRPr="009711CC">
        <w:t xml:space="preserve"> </w:t>
      </w:r>
      <w:r w:rsidRPr="0041740A">
        <w:t>are</w:t>
      </w:r>
      <w:r w:rsidRPr="009711CC">
        <w:t xml:space="preserve"> </w:t>
      </w:r>
      <w:r w:rsidRPr="0041740A">
        <w:t>specifically</w:t>
      </w:r>
      <w:r w:rsidRPr="009711CC">
        <w:t xml:space="preserve"> </w:t>
      </w:r>
      <w:r w:rsidRPr="0041740A">
        <w:t>assigned</w:t>
      </w:r>
      <w:r w:rsidRPr="009711CC">
        <w:t xml:space="preserve"> </w:t>
      </w:r>
      <w:r w:rsidRPr="0041740A">
        <w:t>a</w:t>
      </w:r>
      <w:r w:rsidRPr="009711CC">
        <w:t xml:space="preserve"> </w:t>
      </w:r>
      <w:r w:rsidRPr="0041740A">
        <w:t>role</w:t>
      </w:r>
      <w:r w:rsidRPr="009711CC">
        <w:t xml:space="preserve"> </w:t>
      </w:r>
      <w:r w:rsidRPr="0041740A">
        <w:t>within</w:t>
      </w:r>
      <w:r w:rsidRPr="009711CC">
        <w:t xml:space="preserve"> </w:t>
      </w:r>
      <w:r w:rsidRPr="0041740A">
        <w:t>the</w:t>
      </w:r>
      <w:r w:rsidRPr="009711CC">
        <w:t xml:space="preserve"> </w:t>
      </w:r>
      <w:r w:rsidRPr="0041740A">
        <w:t>Meriba Omasker Kaziw Kazipa body of work. This encompasses Office of the Commissioner staff who are working on enquiry management and processing applications including associated tasks.</w:t>
      </w:r>
    </w:p>
    <w:p w14:paraId="6B64837A" w14:textId="77777777" w:rsidR="009008CF" w:rsidRPr="0041740A" w:rsidRDefault="00FE1F0F" w:rsidP="005F532D">
      <w:r w:rsidRPr="0041740A">
        <w:t>To</w:t>
      </w:r>
      <w:r w:rsidRPr="009711CC">
        <w:t xml:space="preserve"> </w:t>
      </w:r>
      <w:r w:rsidRPr="0041740A">
        <w:t>accommodate</w:t>
      </w:r>
      <w:r w:rsidRPr="009711CC">
        <w:t xml:space="preserve"> </w:t>
      </w:r>
      <w:r w:rsidRPr="0041740A">
        <w:t>for</w:t>
      </w:r>
      <w:r w:rsidRPr="009711CC">
        <w:t xml:space="preserve"> </w:t>
      </w:r>
      <w:r w:rsidRPr="0041740A">
        <w:t>different</w:t>
      </w:r>
      <w:r w:rsidRPr="009711CC">
        <w:t xml:space="preserve"> </w:t>
      </w:r>
      <w:r w:rsidRPr="0041740A">
        <w:t>components</w:t>
      </w:r>
      <w:r w:rsidRPr="009711CC">
        <w:t xml:space="preserve"> </w:t>
      </w:r>
      <w:r w:rsidRPr="0041740A">
        <w:t>of</w:t>
      </w:r>
      <w:r w:rsidRPr="009711CC">
        <w:t xml:space="preserve"> </w:t>
      </w:r>
      <w:r w:rsidRPr="0041740A">
        <w:t>work</w:t>
      </w:r>
      <w:r w:rsidRPr="009711CC">
        <w:t xml:space="preserve"> </w:t>
      </w:r>
      <w:r w:rsidRPr="0041740A">
        <w:t>that</w:t>
      </w:r>
      <w:r w:rsidRPr="009711CC">
        <w:t xml:space="preserve"> </w:t>
      </w:r>
      <w:r w:rsidRPr="0041740A">
        <w:t>staff</w:t>
      </w:r>
      <w:r w:rsidRPr="009711CC">
        <w:t xml:space="preserve"> </w:t>
      </w:r>
      <w:r w:rsidRPr="0041740A">
        <w:t>may</w:t>
      </w:r>
      <w:r w:rsidRPr="009711CC">
        <w:t xml:space="preserve"> </w:t>
      </w:r>
      <w:r w:rsidRPr="0041740A">
        <w:t>be</w:t>
      </w:r>
      <w:r w:rsidRPr="009711CC">
        <w:t xml:space="preserve"> </w:t>
      </w:r>
      <w:r w:rsidRPr="0041740A">
        <w:t>responsible</w:t>
      </w:r>
      <w:r w:rsidRPr="009711CC">
        <w:t xml:space="preserve"> </w:t>
      </w:r>
      <w:r w:rsidRPr="0041740A">
        <w:t>for,</w:t>
      </w:r>
      <w:r w:rsidRPr="009711CC">
        <w:t xml:space="preserve"> </w:t>
      </w:r>
      <w:r w:rsidRPr="0041740A">
        <w:t>special</w:t>
      </w:r>
      <w:r w:rsidRPr="009711CC">
        <w:t xml:space="preserve"> </w:t>
      </w:r>
      <w:r w:rsidRPr="0041740A">
        <w:t>access</w:t>
      </w:r>
      <w:r w:rsidRPr="009711CC">
        <w:t xml:space="preserve"> </w:t>
      </w:r>
      <w:r w:rsidRPr="0041740A">
        <w:t>has</w:t>
      </w:r>
      <w:r w:rsidRPr="009711CC">
        <w:t xml:space="preserve"> </w:t>
      </w:r>
      <w:r w:rsidRPr="0041740A">
        <w:t>been</w:t>
      </w:r>
      <w:r w:rsidRPr="009711CC">
        <w:t xml:space="preserve"> </w:t>
      </w:r>
      <w:r w:rsidRPr="0041740A">
        <w:t>arranged for</w:t>
      </w:r>
      <w:r w:rsidRPr="009711CC">
        <w:t xml:space="preserve"> </w:t>
      </w:r>
      <w:r w:rsidRPr="0041740A">
        <w:t>DSDSATSIP</w:t>
      </w:r>
      <w:r w:rsidRPr="009711CC">
        <w:t xml:space="preserve"> </w:t>
      </w:r>
      <w:r w:rsidRPr="0041740A">
        <w:t>Regional</w:t>
      </w:r>
      <w:r w:rsidRPr="009711CC">
        <w:t xml:space="preserve"> </w:t>
      </w:r>
      <w:r w:rsidRPr="0041740A">
        <w:t>Office</w:t>
      </w:r>
      <w:r w:rsidRPr="009711CC">
        <w:t xml:space="preserve"> </w:t>
      </w:r>
      <w:r w:rsidRPr="0041740A">
        <w:t>staff,</w:t>
      </w:r>
      <w:r w:rsidRPr="009711CC">
        <w:t xml:space="preserve"> </w:t>
      </w:r>
      <w:r w:rsidRPr="0041740A">
        <w:t>so</w:t>
      </w:r>
      <w:r w:rsidRPr="009711CC">
        <w:t xml:space="preserve"> </w:t>
      </w:r>
      <w:r w:rsidRPr="0041740A">
        <w:t>that</w:t>
      </w:r>
      <w:r w:rsidRPr="009711CC">
        <w:t xml:space="preserve"> </w:t>
      </w:r>
      <w:r w:rsidRPr="0041740A">
        <w:t>these</w:t>
      </w:r>
      <w:r w:rsidRPr="009711CC">
        <w:t xml:space="preserve"> </w:t>
      </w:r>
      <w:r w:rsidRPr="0041740A">
        <w:t>users</w:t>
      </w:r>
      <w:r w:rsidRPr="009711CC">
        <w:t xml:space="preserve"> </w:t>
      </w:r>
      <w:r w:rsidRPr="0041740A">
        <w:t>are</w:t>
      </w:r>
      <w:r w:rsidRPr="009711CC">
        <w:t xml:space="preserve"> </w:t>
      </w:r>
      <w:r w:rsidRPr="0041740A">
        <w:t>only</w:t>
      </w:r>
      <w:r w:rsidRPr="009711CC">
        <w:t xml:space="preserve"> </w:t>
      </w:r>
      <w:r w:rsidRPr="0041740A">
        <w:t>able</w:t>
      </w:r>
      <w:r w:rsidRPr="009711CC">
        <w:t xml:space="preserve"> </w:t>
      </w:r>
      <w:r w:rsidRPr="0041740A">
        <w:t>to</w:t>
      </w:r>
      <w:r w:rsidRPr="009711CC">
        <w:t xml:space="preserve"> </w:t>
      </w:r>
      <w:r w:rsidRPr="0041740A">
        <w:t>view</w:t>
      </w:r>
      <w:r w:rsidRPr="009711CC">
        <w:t xml:space="preserve"> </w:t>
      </w:r>
      <w:r w:rsidRPr="0041740A">
        <w:t>and</w:t>
      </w:r>
      <w:r w:rsidRPr="009711CC">
        <w:t xml:space="preserve"> </w:t>
      </w:r>
      <w:r w:rsidRPr="0041740A">
        <w:t>enter</w:t>
      </w:r>
      <w:r w:rsidRPr="009711CC">
        <w:t xml:space="preserve"> </w:t>
      </w:r>
      <w:r w:rsidRPr="0041740A">
        <w:t>enquiries</w:t>
      </w:r>
      <w:r w:rsidRPr="009711CC">
        <w:t xml:space="preserve"> </w:t>
      </w:r>
      <w:r w:rsidRPr="0041740A">
        <w:t>and</w:t>
      </w:r>
      <w:r w:rsidRPr="009711CC">
        <w:t xml:space="preserve"> </w:t>
      </w:r>
      <w:r w:rsidRPr="0041740A">
        <w:t>create</w:t>
      </w:r>
      <w:r w:rsidRPr="009711CC">
        <w:t xml:space="preserve"> </w:t>
      </w:r>
      <w:r w:rsidRPr="0041740A">
        <w:t>a</w:t>
      </w:r>
      <w:r w:rsidRPr="009711CC">
        <w:t xml:space="preserve"> </w:t>
      </w:r>
      <w:r w:rsidRPr="0041740A">
        <w:t>person record with information limited to contact details.</w:t>
      </w:r>
    </w:p>
    <w:p w14:paraId="0A14DD0E" w14:textId="77777777" w:rsidR="009008CF" w:rsidRPr="0041740A" w:rsidRDefault="00FE1F0F" w:rsidP="005F532D">
      <w:r w:rsidRPr="0041740A">
        <w:t>MOIMS</w:t>
      </w:r>
      <w:r w:rsidRPr="009711CC">
        <w:t xml:space="preserve"> </w:t>
      </w:r>
      <w:r w:rsidRPr="0041740A">
        <w:t>has</w:t>
      </w:r>
      <w:r w:rsidRPr="009711CC">
        <w:t xml:space="preserve"> </w:t>
      </w:r>
      <w:r w:rsidRPr="0041740A">
        <w:t>been</w:t>
      </w:r>
      <w:r w:rsidRPr="009711CC">
        <w:t xml:space="preserve"> </w:t>
      </w:r>
      <w:r w:rsidRPr="0041740A">
        <w:t>designed</w:t>
      </w:r>
      <w:r w:rsidRPr="009711CC">
        <w:t xml:space="preserve"> </w:t>
      </w:r>
      <w:r w:rsidRPr="0041740A">
        <w:t>with</w:t>
      </w:r>
      <w:r w:rsidRPr="009711CC">
        <w:t xml:space="preserve"> </w:t>
      </w:r>
      <w:r w:rsidRPr="0041740A">
        <w:t>the</w:t>
      </w:r>
      <w:r w:rsidRPr="009711CC">
        <w:t xml:space="preserve"> </w:t>
      </w:r>
      <w:r w:rsidRPr="0041740A">
        <w:t>Departmental</w:t>
      </w:r>
      <w:r w:rsidRPr="009711CC">
        <w:t xml:space="preserve"> </w:t>
      </w:r>
      <w:r w:rsidRPr="0041740A">
        <w:t>Code</w:t>
      </w:r>
      <w:r w:rsidRPr="009711CC">
        <w:t xml:space="preserve"> </w:t>
      </w:r>
      <w:r w:rsidRPr="0041740A">
        <w:t>of</w:t>
      </w:r>
      <w:r w:rsidRPr="009711CC">
        <w:t xml:space="preserve"> </w:t>
      </w:r>
      <w:r w:rsidRPr="0041740A">
        <w:t>Conduct,</w:t>
      </w:r>
      <w:r w:rsidRPr="009711CC">
        <w:t xml:space="preserve"> </w:t>
      </w:r>
      <w:r w:rsidRPr="0041740A">
        <w:t>the</w:t>
      </w:r>
      <w:r w:rsidRPr="009711CC">
        <w:t xml:space="preserve"> </w:t>
      </w:r>
      <w:r w:rsidRPr="0041740A">
        <w:t>Information</w:t>
      </w:r>
      <w:r w:rsidRPr="009711CC">
        <w:t xml:space="preserve"> </w:t>
      </w:r>
      <w:r w:rsidRPr="0041740A">
        <w:t>Privacy</w:t>
      </w:r>
      <w:r w:rsidRPr="009711CC">
        <w:t xml:space="preserve"> </w:t>
      </w:r>
      <w:r w:rsidRPr="0041740A">
        <w:t>Act</w:t>
      </w:r>
      <w:r w:rsidRPr="009711CC">
        <w:t xml:space="preserve"> </w:t>
      </w:r>
      <w:r w:rsidRPr="0041740A">
        <w:t>2009</w:t>
      </w:r>
      <w:r w:rsidRPr="009711CC">
        <w:t xml:space="preserve"> </w:t>
      </w:r>
      <w:r w:rsidRPr="0041740A">
        <w:t>and</w:t>
      </w:r>
      <w:r w:rsidRPr="009711CC">
        <w:t xml:space="preserve"> </w:t>
      </w:r>
      <w:r w:rsidRPr="0041740A">
        <w:t>associated privacy principles in mind. Risks of any violation of the above governance mechanisms are kept to an absolute minimum by employing good system use and user management practices and only capturing information that is strictly necessary for the management of enquiries, CROs, and associated applications.</w:t>
      </w:r>
    </w:p>
    <w:p w14:paraId="5D710DC5" w14:textId="77777777" w:rsidR="009008CF" w:rsidRPr="0041740A" w:rsidRDefault="00FE1F0F" w:rsidP="005F532D">
      <w:r w:rsidRPr="0041740A">
        <w:t>Sharing</w:t>
      </w:r>
      <w:r w:rsidRPr="009711CC">
        <w:t xml:space="preserve"> </w:t>
      </w:r>
      <w:r w:rsidRPr="0041740A">
        <w:t>of</w:t>
      </w:r>
      <w:r w:rsidRPr="009711CC">
        <w:t xml:space="preserve"> </w:t>
      </w:r>
      <w:r w:rsidRPr="0041740A">
        <w:t>stored</w:t>
      </w:r>
      <w:r w:rsidRPr="009711CC">
        <w:t xml:space="preserve"> </w:t>
      </w:r>
      <w:r w:rsidRPr="0041740A">
        <w:t>personal</w:t>
      </w:r>
      <w:r w:rsidRPr="009711CC">
        <w:t xml:space="preserve"> </w:t>
      </w:r>
      <w:r w:rsidRPr="0041740A">
        <w:t>information</w:t>
      </w:r>
      <w:r w:rsidRPr="009711CC">
        <w:t xml:space="preserve"> </w:t>
      </w:r>
      <w:r w:rsidRPr="0041740A">
        <w:t>is</w:t>
      </w:r>
      <w:r w:rsidRPr="009711CC">
        <w:t xml:space="preserve"> </w:t>
      </w:r>
      <w:r w:rsidRPr="0041740A">
        <w:t>governed</w:t>
      </w:r>
      <w:r w:rsidRPr="009711CC">
        <w:t xml:space="preserve"> </w:t>
      </w:r>
      <w:r w:rsidRPr="0041740A">
        <w:t>by</w:t>
      </w:r>
      <w:r w:rsidRPr="009711CC">
        <w:t xml:space="preserve"> </w:t>
      </w:r>
      <w:r w:rsidRPr="0041740A">
        <w:t>the</w:t>
      </w:r>
      <w:r w:rsidRPr="009711CC">
        <w:t xml:space="preserve"> </w:t>
      </w:r>
      <w:r w:rsidRPr="0041740A">
        <w:t>Information</w:t>
      </w:r>
      <w:r w:rsidRPr="009711CC">
        <w:t xml:space="preserve"> </w:t>
      </w:r>
      <w:r w:rsidRPr="0041740A">
        <w:t>Privacy</w:t>
      </w:r>
      <w:r w:rsidRPr="009711CC">
        <w:t xml:space="preserve"> </w:t>
      </w:r>
      <w:r w:rsidRPr="0041740A">
        <w:t>Act</w:t>
      </w:r>
      <w:r w:rsidRPr="009711CC">
        <w:t xml:space="preserve"> </w:t>
      </w:r>
      <w:r w:rsidRPr="0041740A">
        <w:t>2009</w:t>
      </w:r>
      <w:r w:rsidRPr="009711CC">
        <w:t xml:space="preserve"> </w:t>
      </w:r>
      <w:r w:rsidRPr="0041740A">
        <w:t>and</w:t>
      </w:r>
      <w:r w:rsidRPr="009711CC">
        <w:t xml:space="preserve"> </w:t>
      </w:r>
      <w:r w:rsidRPr="0041740A">
        <w:t>the</w:t>
      </w:r>
      <w:r w:rsidRPr="009711CC">
        <w:t xml:space="preserve"> Act.</w:t>
      </w:r>
    </w:p>
    <w:p w14:paraId="30EA9254" w14:textId="3A5CF2B8" w:rsidR="009008CF" w:rsidRPr="0041740A" w:rsidRDefault="00FE1F0F" w:rsidP="005F532D">
      <w:pPr>
        <w:pStyle w:val="Heading4"/>
      </w:pPr>
      <w:r w:rsidRPr="0041740A">
        <w:t>MOIMS</w:t>
      </w:r>
      <w:r w:rsidRPr="009711CC">
        <w:t xml:space="preserve"> </w:t>
      </w:r>
      <w:r w:rsidRPr="0041740A">
        <w:t xml:space="preserve">dashboard </w:t>
      </w:r>
      <w:r w:rsidRPr="009711CC">
        <w:t>reports</w:t>
      </w:r>
    </w:p>
    <w:p w14:paraId="31FC5AE3" w14:textId="77777777" w:rsidR="009008CF" w:rsidRPr="0041740A" w:rsidRDefault="00FE1F0F" w:rsidP="005F532D">
      <w:r w:rsidRPr="0041740A">
        <w:t>The</w:t>
      </w:r>
      <w:r w:rsidRPr="009711CC">
        <w:t xml:space="preserve"> </w:t>
      </w:r>
      <w:r w:rsidRPr="0041740A">
        <w:t>system</w:t>
      </w:r>
      <w:r w:rsidRPr="009711CC">
        <w:t xml:space="preserve"> </w:t>
      </w:r>
      <w:r w:rsidRPr="0041740A">
        <w:t>can</w:t>
      </w:r>
      <w:r w:rsidRPr="009711CC">
        <w:t xml:space="preserve"> </w:t>
      </w:r>
      <w:r w:rsidRPr="0041740A">
        <w:t>also</w:t>
      </w:r>
      <w:r w:rsidRPr="009711CC">
        <w:t xml:space="preserve"> </w:t>
      </w:r>
      <w:r w:rsidRPr="0041740A">
        <w:t>provide</w:t>
      </w:r>
      <w:r w:rsidRPr="009711CC">
        <w:t xml:space="preserve"> </w:t>
      </w:r>
      <w:r w:rsidRPr="0041740A">
        <w:t>dashboard</w:t>
      </w:r>
      <w:r w:rsidRPr="009711CC">
        <w:t xml:space="preserve"> </w:t>
      </w:r>
      <w:r w:rsidRPr="0041740A">
        <w:t>reports</w:t>
      </w:r>
      <w:r w:rsidRPr="009711CC">
        <w:t xml:space="preserve"> </w:t>
      </w:r>
      <w:r w:rsidRPr="0041740A">
        <w:t>via</w:t>
      </w:r>
      <w:r w:rsidRPr="009711CC">
        <w:t xml:space="preserve"> </w:t>
      </w:r>
      <w:r w:rsidRPr="0041740A">
        <w:t>an</w:t>
      </w:r>
      <w:r w:rsidRPr="009711CC">
        <w:t xml:space="preserve"> </w:t>
      </w:r>
      <w:r w:rsidRPr="0041740A">
        <w:t>excel</w:t>
      </w:r>
      <w:r w:rsidRPr="009711CC">
        <w:t xml:space="preserve"> </w:t>
      </w:r>
      <w:r w:rsidRPr="0041740A">
        <w:t>workbook.</w:t>
      </w:r>
      <w:r w:rsidRPr="009711CC">
        <w:t xml:space="preserve"> </w:t>
      </w:r>
      <w:r w:rsidRPr="0041740A">
        <w:t>There</w:t>
      </w:r>
      <w:r w:rsidRPr="009711CC">
        <w:t xml:space="preserve"> </w:t>
      </w:r>
      <w:r w:rsidRPr="0041740A">
        <w:t>are</w:t>
      </w:r>
      <w:r w:rsidRPr="009711CC">
        <w:t xml:space="preserve"> </w:t>
      </w:r>
      <w:r w:rsidRPr="0041740A">
        <w:t>two</w:t>
      </w:r>
      <w:r w:rsidRPr="009711CC">
        <w:t xml:space="preserve"> </w:t>
      </w:r>
      <w:r w:rsidRPr="0041740A">
        <w:t>products</w:t>
      </w:r>
      <w:r w:rsidRPr="009711CC">
        <w:t xml:space="preserve"> </w:t>
      </w:r>
      <w:r w:rsidRPr="0041740A">
        <w:t>that</w:t>
      </w:r>
      <w:r w:rsidRPr="009711CC">
        <w:t xml:space="preserve"> </w:t>
      </w:r>
      <w:r w:rsidRPr="0041740A">
        <w:t>can</w:t>
      </w:r>
      <w:r w:rsidRPr="009711CC">
        <w:t xml:space="preserve"> </w:t>
      </w:r>
      <w:r w:rsidRPr="0041740A">
        <w:t>be</w:t>
      </w:r>
      <w:r w:rsidRPr="009711CC">
        <w:t xml:space="preserve"> created:</w:t>
      </w:r>
    </w:p>
    <w:p w14:paraId="39377D0C" w14:textId="77777777" w:rsidR="009008CF" w:rsidRPr="0041740A" w:rsidRDefault="00FE1F0F">
      <w:pPr>
        <w:pStyle w:val="ListParagraph"/>
        <w:numPr>
          <w:ilvl w:val="0"/>
          <w:numId w:val="12"/>
        </w:numPr>
      </w:pPr>
      <w:r w:rsidRPr="009711CC">
        <w:t xml:space="preserve">Quick Stats </w:t>
      </w:r>
      <w:r w:rsidRPr="0041740A">
        <w:t>–</w:t>
      </w:r>
      <w:r w:rsidRPr="009711CC">
        <w:t xml:space="preserve"> </w:t>
      </w:r>
      <w:r w:rsidRPr="0041740A">
        <w:t>Provides</w:t>
      </w:r>
      <w:r w:rsidRPr="009711CC">
        <w:t xml:space="preserve"> </w:t>
      </w:r>
      <w:r w:rsidRPr="0041740A">
        <w:t>a</w:t>
      </w:r>
      <w:r w:rsidRPr="009711CC">
        <w:t xml:space="preserve"> </w:t>
      </w:r>
      <w:r w:rsidRPr="0041740A">
        <w:t>snapshot</w:t>
      </w:r>
      <w:r w:rsidRPr="009711CC">
        <w:t xml:space="preserve"> </w:t>
      </w:r>
      <w:r w:rsidRPr="0041740A">
        <w:t>of</w:t>
      </w:r>
      <w:r w:rsidRPr="009711CC">
        <w:t xml:space="preserve"> </w:t>
      </w:r>
      <w:r w:rsidRPr="0041740A">
        <w:t>key</w:t>
      </w:r>
      <w:r w:rsidRPr="009711CC">
        <w:t xml:space="preserve"> </w:t>
      </w:r>
      <w:r w:rsidRPr="0041740A">
        <w:t>data</w:t>
      </w:r>
      <w:r w:rsidRPr="009711CC">
        <w:t xml:space="preserve"> </w:t>
      </w:r>
      <w:r w:rsidRPr="0041740A">
        <w:t>around</w:t>
      </w:r>
      <w:r w:rsidRPr="009711CC">
        <w:t xml:space="preserve"> </w:t>
      </w:r>
      <w:r w:rsidRPr="0041740A">
        <w:t>enquiries,</w:t>
      </w:r>
      <w:r w:rsidRPr="009711CC">
        <w:t xml:space="preserve"> </w:t>
      </w:r>
      <w:r w:rsidRPr="0041740A">
        <w:t>plans</w:t>
      </w:r>
      <w:r w:rsidRPr="009711CC">
        <w:t xml:space="preserve"> </w:t>
      </w:r>
      <w:r w:rsidRPr="0041740A">
        <w:t>and</w:t>
      </w:r>
      <w:r w:rsidRPr="009711CC">
        <w:t xml:space="preserve"> </w:t>
      </w:r>
      <w:r w:rsidRPr="0041740A">
        <w:t>persons,</w:t>
      </w:r>
      <w:r w:rsidRPr="009711CC">
        <w:t xml:space="preserve"> </w:t>
      </w:r>
      <w:r w:rsidRPr="0041740A">
        <w:t>by</w:t>
      </w:r>
      <w:r w:rsidRPr="009711CC">
        <w:t xml:space="preserve"> </w:t>
      </w:r>
      <w:r w:rsidRPr="0041740A">
        <w:t>type,</w:t>
      </w:r>
      <w:r w:rsidRPr="009711CC">
        <w:t xml:space="preserve"> </w:t>
      </w:r>
      <w:r w:rsidRPr="0041740A">
        <w:t>status,</w:t>
      </w:r>
      <w:r w:rsidRPr="009711CC">
        <w:t xml:space="preserve"> </w:t>
      </w:r>
      <w:r w:rsidRPr="0041740A">
        <w:t>average processing time and by date range\period.</w:t>
      </w:r>
    </w:p>
    <w:p w14:paraId="20C5133F" w14:textId="2898B823" w:rsidR="009008CF" w:rsidRDefault="00FE1F0F">
      <w:pPr>
        <w:pStyle w:val="ListParagraph"/>
        <w:numPr>
          <w:ilvl w:val="0"/>
          <w:numId w:val="12"/>
        </w:numPr>
      </w:pPr>
      <w:r w:rsidRPr="009711CC">
        <w:t xml:space="preserve">Plan Summaries </w:t>
      </w:r>
      <w:r w:rsidRPr="0041740A">
        <w:t>–</w:t>
      </w:r>
      <w:r w:rsidRPr="009711CC">
        <w:t xml:space="preserve"> </w:t>
      </w:r>
      <w:r w:rsidRPr="0041740A">
        <w:t>Lists</w:t>
      </w:r>
      <w:r w:rsidRPr="009711CC">
        <w:t xml:space="preserve"> </w:t>
      </w:r>
      <w:r w:rsidRPr="0041740A">
        <w:t>all</w:t>
      </w:r>
      <w:r w:rsidRPr="009711CC">
        <w:t xml:space="preserve"> </w:t>
      </w:r>
      <w:r w:rsidRPr="0041740A">
        <w:t>plans</w:t>
      </w:r>
      <w:r w:rsidRPr="009711CC">
        <w:t xml:space="preserve"> </w:t>
      </w:r>
      <w:r w:rsidRPr="0041740A">
        <w:t>and</w:t>
      </w:r>
      <w:r w:rsidRPr="009711CC">
        <w:t xml:space="preserve"> </w:t>
      </w:r>
      <w:r w:rsidRPr="0041740A">
        <w:t>shows</w:t>
      </w:r>
      <w:r w:rsidRPr="009711CC">
        <w:t xml:space="preserve"> </w:t>
      </w:r>
      <w:r w:rsidRPr="0041740A">
        <w:t>their</w:t>
      </w:r>
      <w:r w:rsidRPr="009711CC">
        <w:t xml:space="preserve"> </w:t>
      </w:r>
      <w:r w:rsidRPr="0041740A">
        <w:t>current</w:t>
      </w:r>
      <w:r w:rsidRPr="009711CC">
        <w:t xml:space="preserve"> </w:t>
      </w:r>
      <w:r w:rsidRPr="0041740A">
        <w:t>position</w:t>
      </w:r>
      <w:r w:rsidRPr="009711CC">
        <w:t xml:space="preserve"> </w:t>
      </w:r>
      <w:r w:rsidRPr="0041740A">
        <w:t>in</w:t>
      </w:r>
      <w:r w:rsidRPr="009711CC">
        <w:t xml:space="preserve"> </w:t>
      </w:r>
      <w:r w:rsidRPr="0041740A">
        <w:t>the</w:t>
      </w:r>
      <w:r w:rsidRPr="009711CC">
        <w:t xml:space="preserve"> </w:t>
      </w:r>
      <w:r w:rsidRPr="0041740A">
        <w:t>overall</w:t>
      </w:r>
      <w:r w:rsidRPr="009711CC">
        <w:t xml:space="preserve"> </w:t>
      </w:r>
      <w:r w:rsidRPr="0041740A">
        <w:t>process.</w:t>
      </w:r>
      <w:r w:rsidRPr="009711CC">
        <w:t xml:space="preserve"> </w:t>
      </w:r>
      <w:r w:rsidRPr="0041740A">
        <w:t>The</w:t>
      </w:r>
      <w:r w:rsidRPr="009711CC">
        <w:t xml:space="preserve"> </w:t>
      </w:r>
      <w:r w:rsidRPr="0041740A">
        <w:t>plans</w:t>
      </w:r>
      <w:r w:rsidRPr="009711CC">
        <w:t xml:space="preserve"> </w:t>
      </w:r>
      <w:r w:rsidRPr="0041740A">
        <w:t>can</w:t>
      </w:r>
      <w:r w:rsidRPr="009711CC">
        <w:t xml:space="preserve"> </w:t>
      </w:r>
      <w:r w:rsidRPr="0041740A">
        <w:t>be</w:t>
      </w:r>
      <w:r w:rsidRPr="009711CC">
        <w:t xml:space="preserve"> </w:t>
      </w:r>
      <w:r w:rsidRPr="0041740A">
        <w:t>filtered by the received date, plan status and\or approver.</w:t>
      </w:r>
    </w:p>
    <w:p w14:paraId="19662EAF" w14:textId="752BB145" w:rsidR="009711CC" w:rsidRPr="0041740A" w:rsidRDefault="009711CC" w:rsidP="005F532D">
      <w:r>
        <w:br w:type="page"/>
      </w:r>
    </w:p>
    <w:p w14:paraId="10B49DBB" w14:textId="77777777" w:rsidR="009008CF" w:rsidRPr="0041740A" w:rsidRDefault="00FE1F0F" w:rsidP="005058A8">
      <w:pPr>
        <w:pStyle w:val="Heading2"/>
      </w:pPr>
      <w:bookmarkStart w:id="7" w:name="_bookmark18"/>
      <w:bookmarkStart w:id="8" w:name="_Toc125539087"/>
      <w:bookmarkEnd w:id="7"/>
      <w:r w:rsidRPr="0041740A">
        <w:lastRenderedPageBreak/>
        <w:t>The</w:t>
      </w:r>
      <w:r w:rsidRPr="0041740A">
        <w:rPr>
          <w:spacing w:val="-17"/>
        </w:rPr>
        <w:t xml:space="preserve"> </w:t>
      </w:r>
      <w:r w:rsidRPr="0041740A">
        <w:t>Meriba</w:t>
      </w:r>
      <w:r w:rsidRPr="0041740A">
        <w:rPr>
          <w:spacing w:val="-17"/>
        </w:rPr>
        <w:t xml:space="preserve"> </w:t>
      </w:r>
      <w:r w:rsidRPr="0041740A">
        <w:t>Omasker</w:t>
      </w:r>
      <w:r w:rsidRPr="0041740A">
        <w:rPr>
          <w:spacing w:val="-17"/>
        </w:rPr>
        <w:t xml:space="preserve"> </w:t>
      </w:r>
      <w:r w:rsidRPr="005058A8">
        <w:t>Kaziw</w:t>
      </w:r>
      <w:r w:rsidRPr="0041740A">
        <w:rPr>
          <w:spacing w:val="-17"/>
        </w:rPr>
        <w:t xml:space="preserve"> </w:t>
      </w:r>
      <w:r w:rsidRPr="0041740A">
        <w:t>Kazipa Advisory Group</w:t>
      </w:r>
      <w:bookmarkEnd w:id="8"/>
    </w:p>
    <w:p w14:paraId="46E53182" w14:textId="77777777" w:rsidR="009008CF" w:rsidRPr="00A05FD8" w:rsidRDefault="00FE1F0F" w:rsidP="005F532D">
      <w:r w:rsidRPr="00A05FD8">
        <w:t xml:space="preserve">The Department of Seniors, Disability Services and Aboriginal and Torres Strait Islander Partnerships continues to work with the </w:t>
      </w:r>
      <w:proofErr w:type="spellStart"/>
      <w:r w:rsidRPr="00A05FD8">
        <w:t>Kupai</w:t>
      </w:r>
      <w:proofErr w:type="spellEnd"/>
      <w:r w:rsidRPr="00A05FD8">
        <w:t xml:space="preserve"> </w:t>
      </w:r>
      <w:proofErr w:type="spellStart"/>
      <w:r w:rsidRPr="00A05FD8">
        <w:t>Omasker</w:t>
      </w:r>
      <w:proofErr w:type="spellEnd"/>
      <w:r w:rsidRPr="00A05FD8">
        <w:t xml:space="preserve"> Working Party members as an Advisory Group.</w:t>
      </w:r>
    </w:p>
    <w:p w14:paraId="3222059D" w14:textId="298CAC3A" w:rsidR="009008CF" w:rsidRPr="00A05FD8" w:rsidRDefault="00FE1F0F" w:rsidP="005F532D">
      <w:r w:rsidRPr="00A05FD8">
        <w:t xml:space="preserve">To support the establishment phase, the Meriba Omasker Kaziw Kazipa Advisory Group, comprising members of the </w:t>
      </w:r>
      <w:proofErr w:type="spellStart"/>
      <w:r w:rsidRPr="00A05FD8">
        <w:t>Kupai</w:t>
      </w:r>
      <w:proofErr w:type="spellEnd"/>
      <w:r w:rsidRPr="00A05FD8">
        <w:t xml:space="preserve"> </w:t>
      </w:r>
      <w:proofErr w:type="spellStart"/>
      <w:r w:rsidRPr="00A05FD8">
        <w:t>Omasker</w:t>
      </w:r>
      <w:proofErr w:type="spellEnd"/>
      <w:r w:rsidRPr="00A05FD8">
        <w:t xml:space="preserve"> Working Party, have been engaged to inform the implementation process and work in partnership with the Department. The Advisory Group continues connection between community expertise and advice and the Act’s implementation process.</w:t>
      </w:r>
    </w:p>
    <w:p w14:paraId="12235A86" w14:textId="77777777" w:rsidR="009008CF" w:rsidRPr="00A05FD8" w:rsidRDefault="00FE1F0F" w:rsidP="005F532D">
      <w:pPr>
        <w:pStyle w:val="Heading4"/>
      </w:pPr>
      <w:r w:rsidRPr="00A05FD8">
        <w:t>The</w:t>
      </w:r>
      <w:r w:rsidRPr="00A05FD8">
        <w:rPr>
          <w:spacing w:val="-3"/>
        </w:rPr>
        <w:t xml:space="preserve"> </w:t>
      </w:r>
      <w:r w:rsidRPr="00A05FD8">
        <w:t>purpose</w:t>
      </w:r>
      <w:r w:rsidRPr="00A05FD8">
        <w:rPr>
          <w:spacing w:val="-1"/>
        </w:rPr>
        <w:t xml:space="preserve"> </w:t>
      </w:r>
      <w:r w:rsidRPr="00A05FD8">
        <w:t>of</w:t>
      </w:r>
      <w:r w:rsidRPr="00A05FD8">
        <w:rPr>
          <w:spacing w:val="-1"/>
        </w:rPr>
        <w:t xml:space="preserve"> </w:t>
      </w:r>
      <w:r w:rsidRPr="00A05FD8">
        <w:t>the Advisory</w:t>
      </w:r>
      <w:r w:rsidRPr="00A05FD8">
        <w:rPr>
          <w:spacing w:val="-1"/>
        </w:rPr>
        <w:t xml:space="preserve"> </w:t>
      </w:r>
      <w:r w:rsidRPr="00A05FD8">
        <w:t>Group</w:t>
      </w:r>
      <w:r w:rsidRPr="00A05FD8">
        <w:rPr>
          <w:spacing w:val="-1"/>
        </w:rPr>
        <w:t xml:space="preserve"> </w:t>
      </w:r>
      <w:r w:rsidRPr="00A05FD8">
        <w:t xml:space="preserve">is </w:t>
      </w:r>
      <w:r w:rsidRPr="00A05FD8">
        <w:rPr>
          <w:spacing w:val="-5"/>
        </w:rPr>
        <w:t>to:</w:t>
      </w:r>
    </w:p>
    <w:p w14:paraId="7154949A" w14:textId="77777777" w:rsidR="009008CF" w:rsidRPr="005058A8" w:rsidRDefault="00FE1F0F" w:rsidP="00BF693D">
      <w:pPr>
        <w:pStyle w:val="ListParagraph"/>
      </w:pPr>
      <w:r w:rsidRPr="005058A8">
        <w:t>Maintain the cultural integrity of the application process for legal recognition.</w:t>
      </w:r>
    </w:p>
    <w:p w14:paraId="54D5D48D" w14:textId="77777777" w:rsidR="009008CF" w:rsidRPr="005058A8" w:rsidRDefault="00FE1F0F" w:rsidP="00BF693D">
      <w:pPr>
        <w:pStyle w:val="ListParagraph"/>
      </w:pPr>
      <w:r w:rsidRPr="005058A8">
        <w:t xml:space="preserve">Ensure Torres </w:t>
      </w:r>
      <w:r w:rsidRPr="00BF693D">
        <w:t>Strait</w:t>
      </w:r>
      <w:r w:rsidRPr="005058A8">
        <w:t xml:space="preserve"> Islander people are aware of the Act, and communications about the Act are culturally appropriate.</w:t>
      </w:r>
    </w:p>
    <w:p w14:paraId="2A4801C3" w14:textId="77777777" w:rsidR="009008CF" w:rsidRPr="005058A8" w:rsidRDefault="00FE1F0F" w:rsidP="00BF693D">
      <w:pPr>
        <w:pStyle w:val="ListParagraph"/>
      </w:pPr>
      <w:r w:rsidRPr="005058A8">
        <w:t>Provide advice on ensuring the application process is confidential, affordable, and accessible to Torres Strait Islander families and communities.</w:t>
      </w:r>
    </w:p>
    <w:p w14:paraId="4E818480" w14:textId="46D15687" w:rsidR="009008CF" w:rsidRPr="005058A8" w:rsidRDefault="00FE1F0F" w:rsidP="00BF693D">
      <w:pPr>
        <w:pStyle w:val="ListParagraph"/>
      </w:pPr>
      <w:r w:rsidRPr="005058A8">
        <w:t>Ensure community expertise and guidance is maintained throughout the next steps in implementation.</w:t>
      </w:r>
    </w:p>
    <w:p w14:paraId="642F2AE6" w14:textId="295E1579" w:rsidR="009008CF" w:rsidRPr="00A05FD8" w:rsidRDefault="00FE1F0F" w:rsidP="005F532D">
      <w:pPr>
        <w:pStyle w:val="Heading4"/>
      </w:pPr>
      <w:r w:rsidRPr="00A05FD8">
        <w:t xml:space="preserve">The Meriba </w:t>
      </w:r>
      <w:r w:rsidRPr="00EC0AA6">
        <w:t>Omasker</w:t>
      </w:r>
      <w:r w:rsidRPr="00A05FD8">
        <w:rPr>
          <w:spacing w:val="-1"/>
        </w:rPr>
        <w:t xml:space="preserve"> </w:t>
      </w:r>
      <w:r w:rsidRPr="00A05FD8">
        <w:t>Kaziw Kazipa Advisory</w:t>
      </w:r>
      <w:r w:rsidRPr="00A05FD8">
        <w:rPr>
          <w:spacing w:val="-1"/>
        </w:rPr>
        <w:t xml:space="preserve"> </w:t>
      </w:r>
      <w:r w:rsidRPr="00A05FD8">
        <w:t>Group</w:t>
      </w:r>
    </w:p>
    <w:p w14:paraId="758AC696" w14:textId="77777777" w:rsidR="009008CF" w:rsidRPr="00EC0AA6" w:rsidRDefault="00FE1F0F" w:rsidP="005F532D">
      <w:pPr>
        <w:pStyle w:val="Heading5"/>
      </w:pPr>
      <w:r w:rsidRPr="00EC0AA6">
        <w:t xml:space="preserve">Aunty Ivy </w:t>
      </w:r>
      <w:proofErr w:type="spellStart"/>
      <w:r w:rsidRPr="00EC0AA6">
        <w:t>Trevallion</w:t>
      </w:r>
      <w:proofErr w:type="spellEnd"/>
      <w:r w:rsidRPr="00EC0AA6">
        <w:t xml:space="preserve"> - Co-Chair</w:t>
      </w:r>
    </w:p>
    <w:p w14:paraId="67F15B94" w14:textId="77777777" w:rsidR="009008CF" w:rsidRPr="00EC0AA6" w:rsidRDefault="00FE1F0F" w:rsidP="005F532D">
      <w:r w:rsidRPr="00EC0AA6">
        <w:t xml:space="preserve">Aunty Ivy </w:t>
      </w:r>
      <w:proofErr w:type="spellStart"/>
      <w:r w:rsidRPr="00EC0AA6">
        <w:t>Trevallion</w:t>
      </w:r>
      <w:proofErr w:type="spellEnd"/>
      <w:r w:rsidRPr="00EC0AA6">
        <w:t xml:space="preserve"> is a Torres Strait Islander women born on Thursday Island where she resides with her husband and three children. A descendent of </w:t>
      </w:r>
      <w:proofErr w:type="spellStart"/>
      <w:r w:rsidRPr="00EC0AA6">
        <w:t>Dhoeybaw</w:t>
      </w:r>
      <w:proofErr w:type="spellEnd"/>
      <w:r w:rsidRPr="00EC0AA6">
        <w:t xml:space="preserve">, Saibai </w:t>
      </w:r>
      <w:proofErr w:type="spellStart"/>
      <w:r w:rsidRPr="00EC0AA6">
        <w:t>Keodal</w:t>
      </w:r>
      <w:proofErr w:type="spellEnd"/>
      <w:r w:rsidRPr="00EC0AA6">
        <w:t xml:space="preserve">, Sui </w:t>
      </w:r>
      <w:proofErr w:type="spellStart"/>
      <w:r w:rsidRPr="00EC0AA6">
        <w:t>Baidam</w:t>
      </w:r>
      <w:proofErr w:type="spellEnd"/>
      <w:r w:rsidRPr="00EC0AA6">
        <w:t xml:space="preserve">, </w:t>
      </w:r>
      <w:proofErr w:type="spellStart"/>
      <w:r w:rsidRPr="00EC0AA6">
        <w:t>Samu</w:t>
      </w:r>
      <w:proofErr w:type="spellEnd"/>
      <w:r w:rsidRPr="00EC0AA6">
        <w:t xml:space="preserve">, </w:t>
      </w:r>
      <w:proofErr w:type="spellStart"/>
      <w:r w:rsidRPr="00EC0AA6">
        <w:t>Burum</w:t>
      </w:r>
      <w:proofErr w:type="spellEnd"/>
      <w:r w:rsidRPr="00EC0AA6">
        <w:t xml:space="preserve"> </w:t>
      </w:r>
      <w:proofErr w:type="spellStart"/>
      <w:r w:rsidRPr="00EC0AA6">
        <w:t>Thabu</w:t>
      </w:r>
      <w:proofErr w:type="spellEnd"/>
      <w:r w:rsidRPr="00EC0AA6">
        <w:t xml:space="preserve"> Clans of </w:t>
      </w:r>
      <w:proofErr w:type="spellStart"/>
      <w:r w:rsidRPr="00EC0AA6">
        <w:t>Dauan</w:t>
      </w:r>
      <w:proofErr w:type="spellEnd"/>
      <w:r w:rsidRPr="00EC0AA6">
        <w:t xml:space="preserve"> and Saibai Islands. In 1986 Aunty Ivy graduated from the University of Queensland with a Bachelor of Social Work. Aunty Ivy has extensive work experience with the Department of Native Affairs. Over the last forty plus years, Aunty Ivy has held numerous positions in community organisations as well as government departments.</w:t>
      </w:r>
    </w:p>
    <w:p w14:paraId="6156C7C4" w14:textId="77777777" w:rsidR="009008CF" w:rsidRPr="00EC0AA6" w:rsidRDefault="00FE1F0F" w:rsidP="005F532D">
      <w:pPr>
        <w:pStyle w:val="Heading5"/>
      </w:pPr>
      <w:r w:rsidRPr="00EC0AA6">
        <w:t>Bill (</w:t>
      </w:r>
      <w:proofErr w:type="spellStart"/>
      <w:r w:rsidRPr="00EC0AA6">
        <w:t>Belza</w:t>
      </w:r>
      <w:proofErr w:type="spellEnd"/>
      <w:r w:rsidRPr="00EC0AA6">
        <w:t xml:space="preserve">) </w:t>
      </w:r>
      <w:proofErr w:type="spellStart"/>
      <w:r w:rsidRPr="00EC0AA6">
        <w:t>Lowah</w:t>
      </w:r>
      <w:proofErr w:type="spellEnd"/>
      <w:r w:rsidRPr="00EC0AA6">
        <w:t xml:space="preserve"> - Member</w:t>
      </w:r>
    </w:p>
    <w:p w14:paraId="34D72C72" w14:textId="649A2ED4" w:rsidR="009008CF" w:rsidRPr="00EC0AA6" w:rsidRDefault="00FE1F0F" w:rsidP="005F532D">
      <w:r w:rsidRPr="00EC0AA6">
        <w:t xml:space="preserve">Born on Thursday Island and resided in Brisbane for </w:t>
      </w:r>
      <w:proofErr w:type="gramStart"/>
      <w:r w:rsidRPr="00EC0AA6">
        <w:t>the majority of</w:t>
      </w:r>
      <w:proofErr w:type="gramEnd"/>
      <w:r w:rsidRPr="00EC0AA6">
        <w:t xml:space="preserve"> his professional career. He continues to work in social justice and community organisations in the areas of Indigenous health, housing and education. Bill was a member of the Council for Aboriginal Reconciliation from start to finish and worked with the Royal Commission into Aboriginal Deaths in Custody. Bill was also a previous member of the Indigenous Advisory Council to the National Inquiry into the Separation of Aboriginal and Torres Strait Islander Children from Their Families and a member of the Anti-Discrimination Commission, Queensland.</w:t>
      </w:r>
    </w:p>
    <w:p w14:paraId="3DD0DD2B" w14:textId="77777777" w:rsidR="009008CF" w:rsidRPr="00EC0AA6" w:rsidRDefault="00FE1F0F" w:rsidP="005F532D">
      <w:pPr>
        <w:pStyle w:val="Heading5"/>
      </w:pPr>
      <w:r w:rsidRPr="00EC0AA6">
        <w:t>The Hon Alastair Nicholson - Member</w:t>
      </w:r>
    </w:p>
    <w:p w14:paraId="4894E297" w14:textId="16D35315" w:rsidR="002D3C4B" w:rsidRPr="00EC0AA6" w:rsidRDefault="00FE1F0F" w:rsidP="005F532D">
      <w:r w:rsidRPr="00EC0AA6">
        <w:t xml:space="preserve">The Honourable Alastair Nicholson graduated Melbourne University Law School in 1960 and was admitted as a Barrister and Solicitor of the Supreme Court of Victoria in 1961 and signed the Roll of Counsel of the Victorian Bar in 1963. He was appointed Queens Counsel in 1979, a Justice of the Supreme Court of Victoria from 1982-88, Chief Justice of the Family Court of Australia and a Justice of the Federal Court of Australia from 1988 until his retirement in 2004. He was Judge Advocate General of the Defence Force from 1987-91 and held the rank of Air Vice Marshal in the Royal Australian Air Force and is an Officer of the Order of Australia. Alastair has long been a </w:t>
      </w:r>
      <w:r w:rsidRPr="00EC0AA6">
        <w:lastRenderedPageBreak/>
        <w:t xml:space="preserve">children’s rights campaigner. He has chaired several international conferences on child protection and child justice </w:t>
      </w:r>
      <w:proofErr w:type="gramStart"/>
      <w:r w:rsidRPr="00EC0AA6">
        <w:t>systems, and</w:t>
      </w:r>
      <w:proofErr w:type="gramEnd"/>
      <w:r w:rsidRPr="00EC0AA6">
        <w:t xml:space="preserve"> served as a consultant to the Royal Children’s Hospital International Vietnam, and to United Nations Children’s Fund (UNICEF) Vietnam. He has also been a consultant to the Queensland Government on legal recognition of Torres Strait Islander traditional child rearing practices. He was the recipient of the Human Rights Award at the Fifth World Congress on Family Law and Children’s Rights held in Canada in 2009.</w:t>
      </w:r>
      <w:bookmarkStart w:id="9" w:name="_Hlk122343671"/>
    </w:p>
    <w:bookmarkEnd w:id="9"/>
    <w:p w14:paraId="690D5C64" w14:textId="0A036F02" w:rsidR="009008CF" w:rsidRPr="00EC0AA6" w:rsidRDefault="00FE1F0F" w:rsidP="005F532D">
      <w:r w:rsidRPr="00EC0AA6">
        <w:t xml:space="preserve">He has been an Honorary Professorial Fellow of the University of Melbourne since 2003 and is currently Chair of Children’s Rights International. Alastair has been a </w:t>
      </w:r>
      <w:proofErr w:type="spellStart"/>
      <w:proofErr w:type="gramStart"/>
      <w:r w:rsidRPr="00EC0AA6">
        <w:t>long time</w:t>
      </w:r>
      <w:proofErr w:type="spellEnd"/>
      <w:proofErr w:type="gramEnd"/>
      <w:r w:rsidRPr="00EC0AA6">
        <w:t xml:space="preserve"> opponent of the policies of both major political parties’ of holding asylum-seekers in detention and otherwise persecuting them, and also the policies underlying the Northern Territory Intervention (Northern Territory Emergency Response (NTER)). He joined</w:t>
      </w:r>
      <w:r w:rsidR="001F6E23" w:rsidRPr="00EC0AA6">
        <w:t xml:space="preserve"> </w:t>
      </w:r>
      <w:r w:rsidRPr="00EC0AA6">
        <w:t>the former Prime Minister, the late Malcolm Fraser, together with the Melbourne group ‘Concerned Australians’ in conducting and speaking at Seminars over many years and writing critical articles on these subjects</w:t>
      </w:r>
    </w:p>
    <w:p w14:paraId="409E59C5" w14:textId="77777777" w:rsidR="009008CF" w:rsidRPr="00EC0AA6" w:rsidRDefault="00FE1F0F" w:rsidP="005F532D">
      <w:pPr>
        <w:pStyle w:val="Heading5"/>
      </w:pPr>
      <w:r w:rsidRPr="00EC0AA6">
        <w:t xml:space="preserve">Aunty </w:t>
      </w:r>
      <w:proofErr w:type="spellStart"/>
      <w:r w:rsidRPr="00EC0AA6">
        <w:t>McRose</w:t>
      </w:r>
      <w:proofErr w:type="spellEnd"/>
      <w:r w:rsidRPr="00EC0AA6">
        <w:t xml:space="preserve"> Elu - Member</w:t>
      </w:r>
    </w:p>
    <w:p w14:paraId="49A86BC8" w14:textId="40C65A19" w:rsidR="009008CF" w:rsidRPr="00EC0AA6" w:rsidRDefault="00FE1F0F" w:rsidP="005F532D">
      <w:r w:rsidRPr="00EC0AA6">
        <w:t xml:space="preserve">Born Saibai Island and lives in Brisbane. </w:t>
      </w:r>
      <w:proofErr w:type="spellStart"/>
      <w:r w:rsidRPr="00EC0AA6">
        <w:t>McRose</w:t>
      </w:r>
      <w:proofErr w:type="spellEnd"/>
      <w:r w:rsidRPr="00EC0AA6">
        <w:t xml:space="preserve"> has a Bachelor of Arts Degree (PHD) (Anthropology and Political Science) from University of Queensland, a Diploma in Counselling, and Cultural Advisor for Child Protection issues for the Magistrate Court. In 1995 she received an Overseas Study Award to undertake research in traditional Hawaiian child rearing practices at the University of Hawaii. She also received the Queensland Senior Australian of the Year Award 2021. Aunty </w:t>
      </w:r>
      <w:proofErr w:type="spellStart"/>
      <w:r w:rsidRPr="00EC0AA6">
        <w:t>McRose</w:t>
      </w:r>
      <w:proofErr w:type="spellEnd"/>
      <w:r w:rsidRPr="00EC0AA6">
        <w:t xml:space="preserve"> has worked for</w:t>
      </w:r>
      <w:r w:rsidR="001F6E23" w:rsidRPr="00EC0AA6">
        <w:t xml:space="preserve"> </w:t>
      </w:r>
      <w:r w:rsidRPr="00EC0AA6">
        <w:t>the Queensland Government in Aboriginal and Torres Strait Islander policy development for 20 years and 15 years with Relationships Australia Queensland. She has also been an active leader of Torres Strait Islander Anglican Ministry, focussing on pastoral care and sitting on various committees in the Anglian Church of Australia.</w:t>
      </w:r>
    </w:p>
    <w:p w14:paraId="7CFA1888" w14:textId="77777777" w:rsidR="009008CF" w:rsidRPr="00EC0AA6" w:rsidRDefault="00FE1F0F" w:rsidP="005F532D">
      <w:pPr>
        <w:pStyle w:val="Heading5"/>
      </w:pPr>
      <w:r w:rsidRPr="00EC0AA6">
        <w:t xml:space="preserve">Francis </w:t>
      </w:r>
      <w:proofErr w:type="spellStart"/>
      <w:r w:rsidRPr="00EC0AA6">
        <w:t>Tapim</w:t>
      </w:r>
      <w:proofErr w:type="spellEnd"/>
      <w:r w:rsidRPr="00EC0AA6">
        <w:t xml:space="preserve"> - Member</w:t>
      </w:r>
    </w:p>
    <w:p w14:paraId="156C16AF" w14:textId="147B37AB" w:rsidR="009008CF" w:rsidRPr="00EC0AA6" w:rsidRDefault="00FE1F0F" w:rsidP="005F532D">
      <w:r w:rsidRPr="00EC0AA6">
        <w:t xml:space="preserve">Born on Mer (Murray Island) and lives in Townsville. Francis has a Bachelor of Social Work from James Cook University. Francis was the former CEO of </w:t>
      </w:r>
      <w:proofErr w:type="spellStart"/>
      <w:r w:rsidRPr="00EC0AA6">
        <w:t>Magani</w:t>
      </w:r>
      <w:proofErr w:type="spellEnd"/>
      <w:r w:rsidRPr="00EC0AA6">
        <w:t xml:space="preserve"> Malu Kes, an organisation that promotes Torres Strait Islander culture and resource information in Townsville and former Chair of the Queensland Aboriginal and Torres Strait Islander Health Advisory Board and former Chair of the National Secretariat of Torres Strait Islander Organisations Ltd. Currently Francis is an Aboriginal and Torres Strait Islander Community Advisory Council member for the Townsville Hospital Health Service, which provides advice to the Health Service Board on health issues relating to Aboriginal and Torres Strait Islander peoples in community. Francis is also co-chair of the Townsville Aboriginal and Torres Strait Islander Elders council.</w:t>
      </w:r>
    </w:p>
    <w:p w14:paraId="6EAEE521" w14:textId="77777777" w:rsidR="009008CF" w:rsidRPr="00EC0AA6" w:rsidRDefault="00FE1F0F" w:rsidP="005F532D">
      <w:pPr>
        <w:pStyle w:val="Heading5"/>
      </w:pPr>
      <w:r w:rsidRPr="00EC0AA6">
        <w:t>Dana Ober - Member</w:t>
      </w:r>
    </w:p>
    <w:p w14:paraId="78AC05CA" w14:textId="561352A4" w:rsidR="009008CF" w:rsidRPr="00EC0AA6" w:rsidRDefault="00FE1F0F" w:rsidP="005F532D">
      <w:r w:rsidRPr="00EC0AA6">
        <w:t xml:space="preserve">Dana lives in Townsville and has worked in Aboriginal and Islander affairs for State and Commonwealth Governments for over 20 years. He has worked in the higher education sector at James Cook University, Batchelor Institute Northern Territory and University of Queensland. Dana has served on </w:t>
      </w:r>
      <w:proofErr w:type="gramStart"/>
      <w:r w:rsidRPr="00EC0AA6">
        <w:t>a number of</w:t>
      </w:r>
      <w:proofErr w:type="gramEnd"/>
      <w:r w:rsidRPr="00EC0AA6">
        <w:t xml:space="preserve"> boards and committees including Australian Institute of Aboriginal and Torres Strait Islander Studies (AIATSIS) board, FATSIL (now First Languages Australia), and a State Government working party to develop Aboriginal and Torres Strait Islander language policy for Queensland. He was also involved in setting up </w:t>
      </w:r>
      <w:proofErr w:type="gramStart"/>
      <w:r w:rsidRPr="00EC0AA6">
        <w:t>an</w:t>
      </w:r>
      <w:proofErr w:type="gramEnd"/>
      <w:r w:rsidRPr="00EC0AA6">
        <w:t xml:space="preserve"> language program at </w:t>
      </w:r>
      <w:proofErr w:type="spellStart"/>
      <w:r w:rsidRPr="00EC0AA6">
        <w:t>Tagai</w:t>
      </w:r>
      <w:proofErr w:type="spellEnd"/>
      <w:r w:rsidRPr="00EC0AA6">
        <w:t xml:space="preserve"> State College in Torres Strait.</w:t>
      </w:r>
    </w:p>
    <w:p w14:paraId="7A671AB4" w14:textId="0D2724CB" w:rsidR="009008CF" w:rsidRPr="00EC0AA6" w:rsidRDefault="005058A8" w:rsidP="005F532D">
      <w:pPr>
        <w:pStyle w:val="Heading5"/>
      </w:pPr>
      <w:r>
        <w:br w:type="column"/>
      </w:r>
      <w:r w:rsidR="00FE1F0F" w:rsidRPr="00EC0AA6">
        <w:lastRenderedPageBreak/>
        <w:t>Paul Bann - Member</w:t>
      </w:r>
    </w:p>
    <w:p w14:paraId="2F9E7F24" w14:textId="3E564E45" w:rsidR="00A55CBA" w:rsidRPr="00EC0AA6" w:rsidRDefault="00FE1F0F" w:rsidP="005F532D">
      <w:r w:rsidRPr="00EC0AA6">
        <w:t xml:space="preserve">Paul Bann was born in Tasmania, has Hungarian and English parents and has previously worked for the Department of </w:t>
      </w:r>
      <w:proofErr w:type="spellStart"/>
      <w:r w:rsidRPr="00EC0AA6">
        <w:t>Childrens</w:t>
      </w:r>
      <w:proofErr w:type="spellEnd"/>
      <w:r w:rsidRPr="00EC0AA6">
        <w:t xml:space="preserve"> Services from 1977 to 1988, spending four years in the Cairns office. He has been working in private practice in Melbourne since 1995.</w:t>
      </w:r>
    </w:p>
    <w:p w14:paraId="74A9A6F5" w14:textId="44E05E87" w:rsidR="00A55CBA" w:rsidRPr="00EC0AA6" w:rsidRDefault="00FE1F0F" w:rsidP="005F532D">
      <w:r w:rsidRPr="00EC0AA6">
        <w:t xml:space="preserve">Paul has a Bachelor of Social Work, Graduate Diploma in Aboriginal Studies, Master of Social Work, Master of Arts in Aboriginal Studies and a Master of Conflict Resolution. He has been a resource person to the </w:t>
      </w:r>
      <w:proofErr w:type="spellStart"/>
      <w:r w:rsidRPr="00EC0AA6">
        <w:t>Kupai</w:t>
      </w:r>
      <w:proofErr w:type="spellEnd"/>
      <w:r w:rsidRPr="00EC0AA6">
        <w:t xml:space="preserve"> </w:t>
      </w:r>
      <w:proofErr w:type="spellStart"/>
      <w:r w:rsidRPr="00EC0AA6">
        <w:t>Omasker</w:t>
      </w:r>
      <w:proofErr w:type="spellEnd"/>
      <w:r w:rsidRPr="00EC0AA6">
        <w:t xml:space="preserve"> Torres Strait Islander Child Rearing Practices Working Party since its inception in 1990 after the completion of his Master of Social Work thesis ‘Traditional Adoption Practice of Torres Strait Islanders and Queensland Adoption Legislation’ in 1989. </w:t>
      </w:r>
    </w:p>
    <w:p w14:paraId="7B6CCB55" w14:textId="2B770BF4" w:rsidR="009008CF" w:rsidRPr="00EC0AA6" w:rsidRDefault="00FE1F0F" w:rsidP="005F532D">
      <w:r w:rsidRPr="00EC0AA6">
        <w:t>Inspired by his relationships with the Torres Strait Islander community, Paul was instrumental in introducing family group</w:t>
      </w:r>
      <w:r w:rsidR="00A55CBA" w:rsidRPr="00EC0AA6">
        <w:t xml:space="preserve"> </w:t>
      </w:r>
      <w:r w:rsidRPr="00EC0AA6">
        <w:t xml:space="preserve">conferencing, a process of engaging extended family in child protection decision making, into Australia in the early 1990s. He became part of an international network of people interested in promoting the practice and has trained people in </w:t>
      </w:r>
      <w:proofErr w:type="gramStart"/>
      <w:r w:rsidRPr="00EC0AA6">
        <w:t>a number of</w:t>
      </w:r>
      <w:proofErr w:type="gramEnd"/>
      <w:r w:rsidRPr="00EC0AA6">
        <w:t xml:space="preserve"> countries.</w:t>
      </w:r>
    </w:p>
    <w:p w14:paraId="71DC64BD" w14:textId="4B7324D6" w:rsidR="009008CF" w:rsidRPr="00EC0AA6" w:rsidRDefault="00FE1F0F" w:rsidP="005F532D">
      <w:r w:rsidRPr="00EC0AA6">
        <w:t xml:space="preserve">The origins of the practice came from the </w:t>
      </w:r>
      <w:proofErr w:type="spellStart"/>
      <w:r w:rsidRPr="00EC0AA6">
        <w:t>Maori</w:t>
      </w:r>
      <w:proofErr w:type="spellEnd"/>
      <w:r w:rsidRPr="00EC0AA6">
        <w:t xml:space="preserve"> community in New Zealand.</w:t>
      </w:r>
    </w:p>
    <w:p w14:paraId="2F11A271" w14:textId="77777777" w:rsidR="009008CF" w:rsidRPr="00EC0AA6" w:rsidRDefault="00FE1F0F" w:rsidP="005F532D">
      <w:pPr>
        <w:pStyle w:val="Heading5"/>
      </w:pPr>
      <w:r w:rsidRPr="00EC0AA6">
        <w:t>Rolf Nilsson - Member</w:t>
      </w:r>
    </w:p>
    <w:p w14:paraId="388A51D8" w14:textId="0906CAAE" w:rsidR="009008CF" w:rsidRPr="00EC0AA6" w:rsidRDefault="00FE1F0F" w:rsidP="005F532D">
      <w:r w:rsidRPr="00EC0AA6">
        <w:t>Rolf Nilsson is of Danish background but grew up in Australia, moving to the Northern Territory in 2008. He’s worked across various government departments, private enterprises and remote Aboriginal and Torres Strait Islander corporations. Rolf understands the common issues the Territory and Queensland first people face, having previously been the state manager for adoptions and working with the Chief Justice to make change for Torres Strait Islander peoples. His position on this Advisory Committee has allowed Nilsson to continue his work to see the Act and its direct outcomes.</w:t>
      </w:r>
    </w:p>
    <w:p w14:paraId="2D72A9F4" w14:textId="77777777" w:rsidR="009008CF" w:rsidRPr="00EC0AA6" w:rsidRDefault="00FE1F0F" w:rsidP="005F532D">
      <w:pPr>
        <w:pStyle w:val="Heading5"/>
      </w:pPr>
      <w:r w:rsidRPr="00EC0AA6">
        <w:t>Greg Anderson - Co Chair</w:t>
      </w:r>
    </w:p>
    <w:p w14:paraId="22EED15B" w14:textId="77777777" w:rsidR="009008CF" w:rsidRPr="00EC0AA6" w:rsidRDefault="00FE1F0F" w:rsidP="005F532D">
      <w:r w:rsidRPr="00EC0AA6">
        <w:t>Executive Director, Regional and Infrastructure Coordination</w:t>
      </w:r>
    </w:p>
    <w:p w14:paraId="3EE2501F" w14:textId="77777777" w:rsidR="009008CF" w:rsidRPr="00EC0AA6" w:rsidRDefault="00FE1F0F" w:rsidP="005F532D">
      <w:r w:rsidRPr="00EC0AA6">
        <w:t>Department of Seniors, Disability Services and Aboriginal and Torres Strait Islander Partnerships.</w:t>
      </w:r>
    </w:p>
    <w:p w14:paraId="78A286DF" w14:textId="77777777" w:rsidR="00EC0AA6" w:rsidRDefault="00EC0AA6" w:rsidP="005F532D">
      <w:pPr>
        <w:pStyle w:val="Heading2"/>
      </w:pPr>
      <w:bookmarkStart w:id="10" w:name="_bookmark19"/>
      <w:bookmarkEnd w:id="10"/>
      <w:r>
        <w:br w:type="page"/>
      </w:r>
    </w:p>
    <w:p w14:paraId="3FDA4055" w14:textId="6B3C0541" w:rsidR="009008CF" w:rsidRPr="0041740A" w:rsidRDefault="00FE1F0F" w:rsidP="005F532D">
      <w:pPr>
        <w:pStyle w:val="Heading2"/>
      </w:pPr>
      <w:bookmarkStart w:id="11" w:name="_Toc125539088"/>
      <w:r w:rsidRPr="0041740A">
        <w:lastRenderedPageBreak/>
        <w:t>Terms</w:t>
      </w:r>
      <w:r w:rsidRPr="0041740A">
        <w:rPr>
          <w:spacing w:val="-13"/>
        </w:rPr>
        <w:t xml:space="preserve"> </w:t>
      </w:r>
      <w:r w:rsidRPr="0041740A">
        <w:t>of</w:t>
      </w:r>
      <w:r w:rsidRPr="0041740A">
        <w:rPr>
          <w:spacing w:val="-10"/>
        </w:rPr>
        <w:t xml:space="preserve"> </w:t>
      </w:r>
      <w:r w:rsidRPr="0041740A">
        <w:t>Reference</w:t>
      </w:r>
      <w:r w:rsidRPr="0041740A">
        <w:rPr>
          <w:spacing w:val="-10"/>
        </w:rPr>
        <w:t xml:space="preserve"> </w:t>
      </w:r>
      <w:r w:rsidRPr="0041740A">
        <w:t>for</w:t>
      </w:r>
      <w:r w:rsidRPr="0041740A">
        <w:rPr>
          <w:spacing w:val="-10"/>
        </w:rPr>
        <w:t xml:space="preserve"> </w:t>
      </w:r>
      <w:r w:rsidRPr="0041740A">
        <w:t>Advisory</w:t>
      </w:r>
      <w:r w:rsidRPr="0041740A">
        <w:rPr>
          <w:spacing w:val="-10"/>
        </w:rPr>
        <w:t xml:space="preserve"> </w:t>
      </w:r>
      <w:r w:rsidRPr="0041740A">
        <w:t>Group</w:t>
      </w:r>
      <w:bookmarkEnd w:id="11"/>
    </w:p>
    <w:p w14:paraId="404645B1" w14:textId="77777777" w:rsidR="009008CF" w:rsidRPr="0041740A" w:rsidRDefault="00FE1F0F" w:rsidP="005F532D">
      <w:pPr>
        <w:pStyle w:val="Heading4"/>
      </w:pPr>
      <w:r w:rsidRPr="00EC0AA6">
        <w:t>Purpose</w:t>
      </w:r>
    </w:p>
    <w:p w14:paraId="62EC7915" w14:textId="77777777" w:rsidR="009008CF" w:rsidRPr="0041740A" w:rsidRDefault="00FE1F0F" w:rsidP="005F532D">
      <w:r w:rsidRPr="0041740A">
        <w:t>The</w:t>
      </w:r>
      <w:r w:rsidRPr="0041740A">
        <w:rPr>
          <w:spacing w:val="-3"/>
        </w:rPr>
        <w:t xml:space="preserve"> </w:t>
      </w:r>
      <w:r w:rsidRPr="0041740A">
        <w:t>purpose</w:t>
      </w:r>
      <w:r w:rsidRPr="0041740A">
        <w:rPr>
          <w:spacing w:val="-1"/>
        </w:rPr>
        <w:t xml:space="preserve"> </w:t>
      </w:r>
      <w:r w:rsidRPr="0041740A">
        <w:t>of</w:t>
      </w:r>
      <w:r w:rsidRPr="0041740A">
        <w:rPr>
          <w:spacing w:val="-1"/>
        </w:rPr>
        <w:t xml:space="preserve"> </w:t>
      </w:r>
      <w:r w:rsidRPr="0041740A">
        <w:t>the Advisory</w:t>
      </w:r>
      <w:r w:rsidRPr="0041740A">
        <w:rPr>
          <w:spacing w:val="-1"/>
        </w:rPr>
        <w:t xml:space="preserve"> </w:t>
      </w:r>
      <w:r w:rsidRPr="0041740A">
        <w:t>Group</w:t>
      </w:r>
      <w:r w:rsidRPr="0041740A">
        <w:rPr>
          <w:spacing w:val="-1"/>
        </w:rPr>
        <w:t xml:space="preserve"> </w:t>
      </w:r>
      <w:r w:rsidRPr="0041740A">
        <w:t xml:space="preserve">is </w:t>
      </w:r>
      <w:r w:rsidRPr="0041740A">
        <w:rPr>
          <w:spacing w:val="-5"/>
        </w:rPr>
        <w:t>to:</w:t>
      </w:r>
    </w:p>
    <w:p w14:paraId="24EDF60B" w14:textId="77777777" w:rsidR="009008CF" w:rsidRPr="00871661" w:rsidRDefault="00FE1F0F" w:rsidP="00BF693D">
      <w:pPr>
        <w:pStyle w:val="ListParagraph"/>
      </w:pPr>
      <w:r w:rsidRPr="00871661">
        <w:t>Maintain the cultural integrity of the application process for legal recognition.</w:t>
      </w:r>
    </w:p>
    <w:p w14:paraId="5804CE8C" w14:textId="77777777" w:rsidR="009008CF" w:rsidRPr="00871661" w:rsidRDefault="00FE1F0F" w:rsidP="00BF693D">
      <w:pPr>
        <w:pStyle w:val="ListParagraph"/>
      </w:pPr>
      <w:r w:rsidRPr="00871661">
        <w:t>Ensure Torres Strait Islander people are aware of the Meriba Omasker Kaziw Kazipa (Torres Strait Islander Traditional Child Rearing Practice) Act 2020 (the Act) and communications and messaging about the Act are culturally appropriate.</w:t>
      </w:r>
    </w:p>
    <w:p w14:paraId="4B74C6CC" w14:textId="77777777" w:rsidR="009008CF" w:rsidRPr="00871661" w:rsidRDefault="00FE1F0F" w:rsidP="00BF693D">
      <w:pPr>
        <w:pStyle w:val="ListParagraph"/>
      </w:pPr>
      <w:r w:rsidRPr="00871661">
        <w:t>Provide advice on ensuring the application process is confidential, affordable, and accessible to Torres Strait Islander families and communities.</w:t>
      </w:r>
    </w:p>
    <w:p w14:paraId="5F22E522" w14:textId="273255EC" w:rsidR="009008CF" w:rsidRPr="00871661" w:rsidRDefault="00FE1F0F" w:rsidP="00BF693D">
      <w:pPr>
        <w:pStyle w:val="ListParagraph"/>
      </w:pPr>
      <w:r w:rsidRPr="00871661">
        <w:t>Ensure community expertise and guidance is maintained in the implementation and the day-to-day operations of the Act.</w:t>
      </w:r>
    </w:p>
    <w:p w14:paraId="58BD2B35" w14:textId="77777777" w:rsidR="009008CF" w:rsidRPr="0041740A" w:rsidRDefault="00FE1F0F" w:rsidP="005F532D">
      <w:pPr>
        <w:pStyle w:val="Heading4"/>
      </w:pPr>
      <w:r w:rsidRPr="00EC0AA6">
        <w:t>Principles</w:t>
      </w:r>
    </w:p>
    <w:p w14:paraId="6C2F72A2" w14:textId="77777777" w:rsidR="009008CF" w:rsidRPr="00871661" w:rsidRDefault="00FE1F0F" w:rsidP="00BF693D">
      <w:pPr>
        <w:pStyle w:val="ListParagraph"/>
      </w:pPr>
      <w:r w:rsidRPr="00871661">
        <w:rPr>
          <w:b/>
          <w:bCs/>
        </w:rPr>
        <w:t>Respect</w:t>
      </w:r>
      <w:r w:rsidRPr="00871661">
        <w:t xml:space="preserve"> – for Torres Strait Islander customs and the Act.</w:t>
      </w:r>
    </w:p>
    <w:p w14:paraId="734D9DA5" w14:textId="77777777" w:rsidR="009008CF" w:rsidRPr="00871661" w:rsidRDefault="00FE1F0F" w:rsidP="00BF693D">
      <w:pPr>
        <w:pStyle w:val="ListParagraph"/>
      </w:pPr>
      <w:r w:rsidRPr="00871661">
        <w:rPr>
          <w:b/>
          <w:bCs/>
        </w:rPr>
        <w:t>Openness</w:t>
      </w:r>
      <w:r w:rsidRPr="00871661">
        <w:t xml:space="preserve"> – sharing information to enable members to make informed decisions and provide frank advice.</w:t>
      </w:r>
    </w:p>
    <w:p w14:paraId="095C5C3B" w14:textId="642E73BD" w:rsidR="009008CF" w:rsidRPr="00871661" w:rsidRDefault="00FE1F0F" w:rsidP="00BF693D">
      <w:pPr>
        <w:pStyle w:val="ListParagraph"/>
      </w:pPr>
      <w:r w:rsidRPr="00871661">
        <w:rPr>
          <w:b/>
          <w:bCs/>
        </w:rPr>
        <w:t>Family-</w:t>
      </w:r>
      <w:proofErr w:type="spellStart"/>
      <w:r w:rsidRPr="00871661">
        <w:rPr>
          <w:b/>
          <w:bCs/>
        </w:rPr>
        <w:t>centered</w:t>
      </w:r>
      <w:proofErr w:type="spellEnd"/>
      <w:r w:rsidRPr="00871661">
        <w:t xml:space="preserve"> – placing Torres Strait Islander children and family at the centre of the initiative.</w:t>
      </w:r>
    </w:p>
    <w:p w14:paraId="374B0273" w14:textId="77777777" w:rsidR="009008CF" w:rsidRPr="0041740A" w:rsidRDefault="00FE1F0F" w:rsidP="005F532D">
      <w:pPr>
        <w:pStyle w:val="Heading4"/>
      </w:pPr>
      <w:r w:rsidRPr="0041740A">
        <w:t>Objectives</w:t>
      </w:r>
    </w:p>
    <w:p w14:paraId="53A9C666" w14:textId="77777777" w:rsidR="009008CF" w:rsidRPr="0041740A" w:rsidRDefault="00FE1F0F" w:rsidP="005F532D">
      <w:r w:rsidRPr="0041740A">
        <w:t>The</w:t>
      </w:r>
      <w:r w:rsidRPr="0041740A">
        <w:rPr>
          <w:spacing w:val="-2"/>
        </w:rPr>
        <w:t xml:space="preserve"> </w:t>
      </w:r>
      <w:r w:rsidRPr="0041740A">
        <w:t>objectives</w:t>
      </w:r>
      <w:r w:rsidRPr="0041740A">
        <w:rPr>
          <w:spacing w:val="-2"/>
        </w:rPr>
        <w:t xml:space="preserve"> </w:t>
      </w:r>
      <w:r w:rsidRPr="0041740A">
        <w:t>of</w:t>
      </w:r>
      <w:r w:rsidRPr="0041740A">
        <w:rPr>
          <w:spacing w:val="-2"/>
        </w:rPr>
        <w:t xml:space="preserve"> </w:t>
      </w:r>
      <w:r w:rsidRPr="0041740A">
        <w:t>the</w:t>
      </w:r>
      <w:r w:rsidRPr="0041740A">
        <w:rPr>
          <w:spacing w:val="-1"/>
        </w:rPr>
        <w:t xml:space="preserve"> </w:t>
      </w:r>
      <w:r w:rsidRPr="0041740A">
        <w:t>Advisory</w:t>
      </w:r>
      <w:r w:rsidRPr="0041740A">
        <w:rPr>
          <w:spacing w:val="-2"/>
        </w:rPr>
        <w:t xml:space="preserve"> </w:t>
      </w:r>
      <w:r w:rsidRPr="0041740A">
        <w:t>Group</w:t>
      </w:r>
      <w:r w:rsidRPr="0041740A">
        <w:rPr>
          <w:spacing w:val="-2"/>
        </w:rPr>
        <w:t xml:space="preserve"> </w:t>
      </w:r>
      <w:r w:rsidRPr="0041740A">
        <w:t>are</w:t>
      </w:r>
      <w:r w:rsidRPr="0041740A">
        <w:rPr>
          <w:spacing w:val="-1"/>
        </w:rPr>
        <w:t xml:space="preserve"> </w:t>
      </w:r>
      <w:r w:rsidRPr="0041740A">
        <w:rPr>
          <w:spacing w:val="-5"/>
        </w:rPr>
        <w:t>to:</w:t>
      </w:r>
    </w:p>
    <w:p w14:paraId="332D21FA" w14:textId="77777777" w:rsidR="009008CF" w:rsidRPr="00871661" w:rsidRDefault="00FE1F0F" w:rsidP="00BF693D">
      <w:pPr>
        <w:pStyle w:val="ListParagraph"/>
      </w:pPr>
      <w:r w:rsidRPr="00871661">
        <w:t>Provide advice and guidance to the DSDSATSIP on the implementation and day-to day operations of the Act.</w:t>
      </w:r>
    </w:p>
    <w:p w14:paraId="657D5560" w14:textId="77777777" w:rsidR="009008CF" w:rsidRPr="00871661" w:rsidRDefault="00FE1F0F" w:rsidP="00BF693D">
      <w:pPr>
        <w:pStyle w:val="ListParagraph"/>
      </w:pPr>
      <w:r w:rsidRPr="00871661">
        <w:t>Provide advice and guidance to the Commissioner when required and upon the Commissioner’s request.</w:t>
      </w:r>
    </w:p>
    <w:p w14:paraId="144130C0" w14:textId="77777777" w:rsidR="009008CF" w:rsidRPr="00871661" w:rsidRDefault="00FE1F0F" w:rsidP="00BF693D">
      <w:pPr>
        <w:pStyle w:val="ListParagraph"/>
      </w:pPr>
      <w:r w:rsidRPr="00871661">
        <w:t>Provide feedback to Torres Strait Islander communities on implementation of the Act and its progress.</w:t>
      </w:r>
    </w:p>
    <w:p w14:paraId="23F7E64E" w14:textId="77777777" w:rsidR="009008CF" w:rsidRPr="00871661" w:rsidRDefault="00FE1F0F" w:rsidP="00BF693D">
      <w:pPr>
        <w:pStyle w:val="ListParagraph"/>
      </w:pPr>
      <w:r w:rsidRPr="00871661">
        <w:t>Provide guidance on engagement planning and building community awareness of the Act to aid implementation and day-to-day operations.</w:t>
      </w:r>
    </w:p>
    <w:p w14:paraId="784B0CC8" w14:textId="77777777" w:rsidR="009008CF" w:rsidRPr="00871661" w:rsidRDefault="00FE1F0F" w:rsidP="00BF693D">
      <w:pPr>
        <w:pStyle w:val="ListParagraph"/>
      </w:pPr>
      <w:r w:rsidRPr="00871661">
        <w:t>Support informed discussions with:</w:t>
      </w:r>
    </w:p>
    <w:p w14:paraId="72365BAD" w14:textId="77777777" w:rsidR="009008CF" w:rsidRPr="00EC0AA6" w:rsidRDefault="00FE1F0F">
      <w:pPr>
        <w:pStyle w:val="ListParagraph"/>
        <w:numPr>
          <w:ilvl w:val="1"/>
          <w:numId w:val="18"/>
        </w:numPr>
      </w:pPr>
      <w:r w:rsidRPr="00EC0AA6">
        <w:t xml:space="preserve">Torres Strait Islander people, communities and their </w:t>
      </w:r>
      <w:proofErr w:type="gramStart"/>
      <w:r w:rsidRPr="00EC0AA6">
        <w:t>representatives;</w:t>
      </w:r>
      <w:proofErr w:type="gramEnd"/>
    </w:p>
    <w:p w14:paraId="2A67E1FA" w14:textId="77777777" w:rsidR="009008CF" w:rsidRPr="00EC0AA6" w:rsidRDefault="00FE1F0F">
      <w:pPr>
        <w:pStyle w:val="ListParagraph"/>
        <w:numPr>
          <w:ilvl w:val="1"/>
          <w:numId w:val="18"/>
        </w:numPr>
      </w:pPr>
      <w:r w:rsidRPr="00EC0AA6">
        <w:t>Government agencies to:</w:t>
      </w:r>
    </w:p>
    <w:p w14:paraId="6E54FD79" w14:textId="77777777" w:rsidR="009008CF" w:rsidRPr="00EC0AA6" w:rsidRDefault="00FE1F0F">
      <w:pPr>
        <w:pStyle w:val="ListParagraph"/>
        <w:numPr>
          <w:ilvl w:val="2"/>
          <w:numId w:val="18"/>
        </w:numPr>
      </w:pPr>
      <w:r w:rsidRPr="00EC0AA6">
        <w:t xml:space="preserve">Co-consider implementation </w:t>
      </w:r>
      <w:proofErr w:type="gramStart"/>
      <w:r w:rsidRPr="00EC0AA6">
        <w:t>matters;</w:t>
      </w:r>
      <w:proofErr w:type="gramEnd"/>
    </w:p>
    <w:p w14:paraId="4D8CFA00" w14:textId="77777777" w:rsidR="009008CF" w:rsidRPr="00EC0AA6" w:rsidRDefault="00FE1F0F">
      <w:pPr>
        <w:pStyle w:val="ListParagraph"/>
        <w:numPr>
          <w:ilvl w:val="2"/>
          <w:numId w:val="18"/>
        </w:numPr>
      </w:pPr>
      <w:r w:rsidRPr="00EC0AA6">
        <w:t>Build a respectful implementation of the legal recognition of the cultural practice</w:t>
      </w:r>
    </w:p>
    <w:p w14:paraId="345FB355" w14:textId="77777777" w:rsidR="009008CF" w:rsidRPr="00EC0AA6" w:rsidRDefault="00FE1F0F">
      <w:pPr>
        <w:pStyle w:val="ListParagraph"/>
        <w:numPr>
          <w:ilvl w:val="2"/>
          <w:numId w:val="18"/>
        </w:numPr>
      </w:pPr>
      <w:r w:rsidRPr="00EC0AA6">
        <w:t>Build government/relevant agency knowledge of CROs</w:t>
      </w:r>
    </w:p>
    <w:p w14:paraId="12BA90C0" w14:textId="7A72FCB2" w:rsidR="009008CF" w:rsidRPr="00871661" w:rsidRDefault="00FE1F0F" w:rsidP="00BF693D">
      <w:pPr>
        <w:pStyle w:val="ListParagraph"/>
      </w:pPr>
      <w:r w:rsidRPr="00871661">
        <w:t>Provide advice on the operation of the Act for inclusion into the review of the Act which is required within two years of its operation.</w:t>
      </w:r>
    </w:p>
    <w:p w14:paraId="71A1C3AE" w14:textId="77777777" w:rsidR="00871661" w:rsidRDefault="00871661" w:rsidP="005F532D">
      <w:pPr>
        <w:pStyle w:val="Heading4"/>
      </w:pPr>
      <w:r>
        <w:br w:type="page"/>
      </w:r>
    </w:p>
    <w:p w14:paraId="473411B1" w14:textId="5D0706EE" w:rsidR="009008CF" w:rsidRPr="0041740A" w:rsidRDefault="00FE1F0F" w:rsidP="005F532D">
      <w:pPr>
        <w:pStyle w:val="Heading4"/>
      </w:pPr>
      <w:r w:rsidRPr="0041740A">
        <w:lastRenderedPageBreak/>
        <w:t>Membership</w:t>
      </w:r>
    </w:p>
    <w:p w14:paraId="33978FB0" w14:textId="77777777" w:rsidR="009008CF" w:rsidRPr="0041740A" w:rsidRDefault="00FE1F0F" w:rsidP="005F532D">
      <w:pPr>
        <w:pStyle w:val="Heading5"/>
      </w:pPr>
      <w:proofErr w:type="spellStart"/>
      <w:r w:rsidRPr="0041740A">
        <w:t>Co Chairs</w:t>
      </w:r>
      <w:proofErr w:type="spellEnd"/>
    </w:p>
    <w:p w14:paraId="58702B5A" w14:textId="77777777" w:rsidR="009008CF" w:rsidRPr="005802BE" w:rsidRDefault="00FE1F0F" w:rsidP="00BF693D">
      <w:pPr>
        <w:pStyle w:val="ListParagraph"/>
      </w:pPr>
      <w:r w:rsidRPr="005802BE">
        <w:t>Greg Anderson, Executive Director, Regional and Infrastructure Coordination, DSDSATSIP</w:t>
      </w:r>
    </w:p>
    <w:p w14:paraId="623C026C" w14:textId="77777777" w:rsidR="009008CF" w:rsidRPr="005802BE" w:rsidRDefault="00FE1F0F" w:rsidP="00BF693D">
      <w:pPr>
        <w:pStyle w:val="ListParagraph"/>
      </w:pPr>
      <w:r w:rsidRPr="005802BE">
        <w:t xml:space="preserve">Ivy </w:t>
      </w:r>
      <w:proofErr w:type="spellStart"/>
      <w:r w:rsidRPr="005802BE">
        <w:t>Trevallion</w:t>
      </w:r>
      <w:proofErr w:type="spellEnd"/>
    </w:p>
    <w:p w14:paraId="1C5CF227" w14:textId="77777777" w:rsidR="009008CF" w:rsidRPr="0041740A" w:rsidRDefault="00FE1F0F" w:rsidP="005F532D">
      <w:pPr>
        <w:pStyle w:val="Heading5"/>
      </w:pPr>
      <w:r w:rsidRPr="0041740A">
        <w:t>Members</w:t>
      </w:r>
    </w:p>
    <w:p w14:paraId="34C29604" w14:textId="77777777" w:rsidR="009008CF" w:rsidRPr="0041740A" w:rsidRDefault="00FE1F0F">
      <w:pPr>
        <w:pStyle w:val="ListParagraph"/>
        <w:numPr>
          <w:ilvl w:val="0"/>
          <w:numId w:val="2"/>
        </w:numPr>
        <w:spacing w:before="0" w:after="0"/>
      </w:pPr>
      <w:proofErr w:type="spellStart"/>
      <w:r w:rsidRPr="0041740A">
        <w:t>McRose</w:t>
      </w:r>
      <w:proofErr w:type="spellEnd"/>
      <w:r w:rsidRPr="0041740A">
        <w:rPr>
          <w:spacing w:val="-1"/>
        </w:rPr>
        <w:t xml:space="preserve"> </w:t>
      </w:r>
      <w:r w:rsidRPr="0041740A">
        <w:rPr>
          <w:spacing w:val="-5"/>
        </w:rPr>
        <w:t>Elu</w:t>
      </w:r>
    </w:p>
    <w:p w14:paraId="2801D4BF" w14:textId="77777777" w:rsidR="009008CF" w:rsidRPr="0041740A" w:rsidRDefault="00FE1F0F">
      <w:pPr>
        <w:pStyle w:val="ListParagraph"/>
        <w:numPr>
          <w:ilvl w:val="0"/>
          <w:numId w:val="2"/>
        </w:numPr>
        <w:spacing w:before="0" w:after="0"/>
      </w:pPr>
      <w:proofErr w:type="spellStart"/>
      <w:r w:rsidRPr="0041740A">
        <w:t>Belza</w:t>
      </w:r>
      <w:proofErr w:type="spellEnd"/>
      <w:r w:rsidRPr="0041740A">
        <w:t xml:space="preserve"> (Bill) </w:t>
      </w:r>
      <w:proofErr w:type="spellStart"/>
      <w:r w:rsidRPr="0041740A">
        <w:rPr>
          <w:spacing w:val="-2"/>
        </w:rPr>
        <w:t>Lowah</w:t>
      </w:r>
      <w:proofErr w:type="spellEnd"/>
    </w:p>
    <w:p w14:paraId="694B6D30" w14:textId="77777777" w:rsidR="009008CF" w:rsidRPr="0041740A" w:rsidRDefault="00FE1F0F">
      <w:pPr>
        <w:pStyle w:val="ListParagraph"/>
        <w:numPr>
          <w:ilvl w:val="0"/>
          <w:numId w:val="2"/>
        </w:numPr>
        <w:spacing w:before="0" w:after="0"/>
      </w:pPr>
      <w:r w:rsidRPr="0041740A">
        <w:t>Dana</w:t>
      </w:r>
      <w:r w:rsidRPr="0041740A">
        <w:rPr>
          <w:spacing w:val="-1"/>
        </w:rPr>
        <w:t xml:space="preserve"> </w:t>
      </w:r>
      <w:r w:rsidRPr="0041740A">
        <w:rPr>
          <w:spacing w:val="-4"/>
        </w:rPr>
        <w:t>Ober</w:t>
      </w:r>
    </w:p>
    <w:p w14:paraId="0DA8C76C" w14:textId="77777777" w:rsidR="009008CF" w:rsidRPr="0041740A" w:rsidRDefault="00FE1F0F">
      <w:pPr>
        <w:pStyle w:val="ListParagraph"/>
        <w:numPr>
          <w:ilvl w:val="0"/>
          <w:numId w:val="2"/>
        </w:numPr>
        <w:spacing w:before="0" w:after="0"/>
      </w:pPr>
      <w:r w:rsidRPr="0041740A">
        <w:t>Frances</w:t>
      </w:r>
      <w:r w:rsidRPr="0041740A">
        <w:rPr>
          <w:spacing w:val="-6"/>
        </w:rPr>
        <w:t xml:space="preserve"> </w:t>
      </w:r>
      <w:proofErr w:type="spellStart"/>
      <w:r w:rsidRPr="0041740A">
        <w:rPr>
          <w:spacing w:val="-2"/>
        </w:rPr>
        <w:t>Tapim</w:t>
      </w:r>
      <w:proofErr w:type="spellEnd"/>
    </w:p>
    <w:p w14:paraId="1EF72CD0" w14:textId="77777777" w:rsidR="009008CF" w:rsidRPr="0041740A" w:rsidRDefault="00FE1F0F">
      <w:pPr>
        <w:pStyle w:val="ListParagraph"/>
        <w:numPr>
          <w:ilvl w:val="0"/>
          <w:numId w:val="2"/>
        </w:numPr>
        <w:spacing w:before="0" w:after="0"/>
      </w:pPr>
      <w:r w:rsidRPr="0041740A">
        <w:t>Paul</w:t>
      </w:r>
      <w:r w:rsidRPr="0041740A">
        <w:rPr>
          <w:spacing w:val="-4"/>
        </w:rPr>
        <w:t xml:space="preserve"> Bann</w:t>
      </w:r>
    </w:p>
    <w:p w14:paraId="0B7EF258" w14:textId="77777777" w:rsidR="009008CF" w:rsidRPr="0041740A" w:rsidRDefault="00FE1F0F">
      <w:pPr>
        <w:pStyle w:val="ListParagraph"/>
        <w:numPr>
          <w:ilvl w:val="0"/>
          <w:numId w:val="2"/>
        </w:numPr>
        <w:spacing w:before="0" w:after="0"/>
      </w:pPr>
      <w:r w:rsidRPr="0041740A">
        <w:t>The</w:t>
      </w:r>
      <w:r w:rsidRPr="0041740A">
        <w:rPr>
          <w:spacing w:val="-2"/>
        </w:rPr>
        <w:t xml:space="preserve"> </w:t>
      </w:r>
      <w:r w:rsidRPr="0041740A">
        <w:t>Honourable</w:t>
      </w:r>
      <w:r w:rsidRPr="0041740A">
        <w:rPr>
          <w:spacing w:val="-2"/>
        </w:rPr>
        <w:t xml:space="preserve"> </w:t>
      </w:r>
      <w:r w:rsidRPr="0041740A">
        <w:t>Alastair</w:t>
      </w:r>
      <w:r w:rsidRPr="0041740A">
        <w:rPr>
          <w:spacing w:val="-2"/>
        </w:rPr>
        <w:t xml:space="preserve"> Nicholson</w:t>
      </w:r>
    </w:p>
    <w:p w14:paraId="2023D816" w14:textId="77777777" w:rsidR="009008CF" w:rsidRPr="0041740A" w:rsidRDefault="00FE1F0F">
      <w:pPr>
        <w:pStyle w:val="ListParagraph"/>
        <w:numPr>
          <w:ilvl w:val="0"/>
          <w:numId w:val="2"/>
        </w:numPr>
        <w:spacing w:before="0" w:after="0"/>
      </w:pPr>
      <w:r w:rsidRPr="0041740A">
        <w:t>Rolf</w:t>
      </w:r>
      <w:r w:rsidRPr="0041740A">
        <w:rPr>
          <w:spacing w:val="-3"/>
        </w:rPr>
        <w:t xml:space="preserve"> </w:t>
      </w:r>
      <w:r w:rsidRPr="0041740A">
        <w:t>Nilsson</w:t>
      </w:r>
    </w:p>
    <w:p w14:paraId="4017BD42" w14:textId="77777777" w:rsidR="009008CF" w:rsidRPr="0041740A" w:rsidRDefault="00FE1F0F" w:rsidP="005F532D">
      <w:pPr>
        <w:pStyle w:val="Heading4"/>
      </w:pPr>
      <w:r w:rsidRPr="0041740A">
        <w:t>Contact</w:t>
      </w:r>
      <w:r w:rsidRPr="0041740A">
        <w:rPr>
          <w:spacing w:val="-3"/>
        </w:rPr>
        <w:t xml:space="preserve"> </w:t>
      </w:r>
      <w:r w:rsidRPr="0041740A">
        <w:rPr>
          <w:spacing w:val="-2"/>
        </w:rPr>
        <w:t>officers</w:t>
      </w:r>
    </w:p>
    <w:p w14:paraId="69C4623E" w14:textId="77777777" w:rsidR="009008CF" w:rsidRPr="005802BE" w:rsidRDefault="00FE1F0F" w:rsidP="00BF693D">
      <w:pPr>
        <w:pStyle w:val="ListParagraph"/>
      </w:pPr>
      <w:r w:rsidRPr="005802BE">
        <w:t xml:space="preserve">The Co-Chair and Chairperson of </w:t>
      </w:r>
      <w:proofErr w:type="spellStart"/>
      <w:r w:rsidRPr="005802BE">
        <w:t>Kupai</w:t>
      </w:r>
      <w:proofErr w:type="spellEnd"/>
      <w:r w:rsidRPr="005802BE">
        <w:t xml:space="preserve"> </w:t>
      </w:r>
      <w:proofErr w:type="spellStart"/>
      <w:r w:rsidRPr="005802BE">
        <w:t>Omasker</w:t>
      </w:r>
      <w:proofErr w:type="spellEnd"/>
      <w:r w:rsidRPr="005802BE">
        <w:t xml:space="preserve"> Working Party (KOWP) is the primary point of contact for the department</w:t>
      </w:r>
    </w:p>
    <w:p w14:paraId="2DF9D97D" w14:textId="77777777" w:rsidR="009008CF" w:rsidRPr="005802BE" w:rsidRDefault="00FE1F0F" w:rsidP="00BF693D">
      <w:pPr>
        <w:pStyle w:val="ListParagraph"/>
      </w:pPr>
      <w:r w:rsidRPr="005802BE">
        <w:t>The Director, Office of the Commissioner Meriba Omasker Kaziw Kazipa is the primary point of contact for the Advisory Group.</w:t>
      </w:r>
    </w:p>
    <w:p w14:paraId="455704D1" w14:textId="77777777" w:rsidR="009008CF" w:rsidRPr="0041740A" w:rsidRDefault="00FE1F0F" w:rsidP="005F532D">
      <w:pPr>
        <w:pStyle w:val="Heading4"/>
      </w:pPr>
      <w:r w:rsidRPr="0041740A">
        <w:t>Meetings</w:t>
      </w:r>
      <w:r w:rsidRPr="0041740A">
        <w:rPr>
          <w:spacing w:val="-1"/>
        </w:rPr>
        <w:t xml:space="preserve"> </w:t>
      </w:r>
      <w:r w:rsidRPr="0041740A">
        <w:t xml:space="preserve">and </w:t>
      </w:r>
      <w:r w:rsidRPr="0041740A">
        <w:rPr>
          <w:spacing w:val="-2"/>
        </w:rPr>
        <w:t>support</w:t>
      </w:r>
    </w:p>
    <w:p w14:paraId="3660AF33" w14:textId="77777777" w:rsidR="009008CF" w:rsidRPr="005802BE" w:rsidRDefault="00FE1F0F" w:rsidP="00BF693D">
      <w:pPr>
        <w:pStyle w:val="ListParagraph"/>
      </w:pPr>
      <w:r w:rsidRPr="005802BE">
        <w:t xml:space="preserve">Meetings will be Co-Chaired by Ms Ivy </w:t>
      </w:r>
      <w:proofErr w:type="spellStart"/>
      <w:r w:rsidRPr="005802BE">
        <w:t>Trevallion</w:t>
      </w:r>
      <w:proofErr w:type="spellEnd"/>
      <w:r w:rsidRPr="005802BE">
        <w:t xml:space="preserve"> and the Executive Director, Regional Coordination and Infrastructure.</w:t>
      </w:r>
    </w:p>
    <w:p w14:paraId="362E193C" w14:textId="77777777" w:rsidR="009008CF" w:rsidRPr="005802BE" w:rsidRDefault="00FE1F0F" w:rsidP="00BF693D">
      <w:pPr>
        <w:pStyle w:val="ListParagraph"/>
      </w:pPr>
      <w:r w:rsidRPr="005802BE">
        <w:t>The department will provide logistical and administrative support for the meetings of the Advisory Group.</w:t>
      </w:r>
    </w:p>
    <w:p w14:paraId="218AE73E" w14:textId="77777777" w:rsidR="009008CF" w:rsidRPr="005802BE" w:rsidRDefault="00FE1F0F" w:rsidP="00BF693D">
      <w:pPr>
        <w:pStyle w:val="ListParagraph"/>
      </w:pPr>
      <w:r w:rsidRPr="005802BE">
        <w:t xml:space="preserve">Meeting </w:t>
      </w:r>
      <w:proofErr w:type="gramStart"/>
      <w:r w:rsidRPr="005802BE">
        <w:t>are</w:t>
      </w:r>
      <w:proofErr w:type="gramEnd"/>
      <w:r w:rsidRPr="005802BE">
        <w:t xml:space="preserve"> expected at minimum to occur on a quarterly basis for a half day during the appointment period and may include two face to face meetings and two virtual meetings.</w:t>
      </w:r>
    </w:p>
    <w:p w14:paraId="68D60432" w14:textId="77777777" w:rsidR="009008CF" w:rsidRPr="005802BE" w:rsidRDefault="00FE1F0F" w:rsidP="00BF693D">
      <w:pPr>
        <w:pStyle w:val="ListParagraph"/>
      </w:pPr>
      <w:r w:rsidRPr="005802BE">
        <w:t>No delegates or proxies for members will be accepted and members have no financial delegation.</w:t>
      </w:r>
    </w:p>
    <w:p w14:paraId="38988235" w14:textId="77777777" w:rsidR="009008CF" w:rsidRPr="0041740A" w:rsidRDefault="00FE1F0F" w:rsidP="005F532D">
      <w:pPr>
        <w:pStyle w:val="Heading4"/>
      </w:pPr>
      <w:r w:rsidRPr="0041740A">
        <w:t>Reporting</w:t>
      </w:r>
    </w:p>
    <w:p w14:paraId="4DC7EAA5" w14:textId="77777777" w:rsidR="009008CF" w:rsidRPr="005802BE" w:rsidRDefault="00FE1F0F" w:rsidP="00BF693D">
      <w:pPr>
        <w:pStyle w:val="ListParagraph"/>
      </w:pPr>
      <w:r w:rsidRPr="005802BE">
        <w:t>Decisions and actions confirmed at Advisory Group meetings will be directed by the departmental Co-Chair to the Commissioner, relevant workgroups of the department or its partner agencies for appropriate action.</w:t>
      </w:r>
    </w:p>
    <w:p w14:paraId="0981890C" w14:textId="77777777" w:rsidR="009008CF" w:rsidRPr="005802BE" w:rsidRDefault="00FE1F0F" w:rsidP="00BF693D">
      <w:pPr>
        <w:pStyle w:val="ListParagraph"/>
      </w:pPr>
      <w:r w:rsidRPr="005802BE">
        <w:t>The Advisory Group may determine other reporting required to advance the purpose of the Group.</w:t>
      </w:r>
    </w:p>
    <w:p w14:paraId="65E42609" w14:textId="77777777" w:rsidR="009008CF" w:rsidRPr="0041740A" w:rsidRDefault="00FE1F0F" w:rsidP="005058A8">
      <w:pPr>
        <w:pStyle w:val="Heading4"/>
      </w:pPr>
      <w:r w:rsidRPr="0041740A">
        <w:t>Code of Conduct and</w:t>
      </w:r>
      <w:r w:rsidRPr="0041740A">
        <w:rPr>
          <w:spacing w:val="1"/>
        </w:rPr>
        <w:t xml:space="preserve"> </w:t>
      </w:r>
      <w:r w:rsidRPr="0041740A">
        <w:rPr>
          <w:spacing w:val="-2"/>
        </w:rPr>
        <w:t>confidentiality</w:t>
      </w:r>
    </w:p>
    <w:p w14:paraId="7C940A3F" w14:textId="77777777" w:rsidR="009008CF" w:rsidRPr="0041740A" w:rsidRDefault="00FE1F0F" w:rsidP="005F532D">
      <w:r w:rsidRPr="0041740A">
        <w:t>Members</w:t>
      </w:r>
      <w:r w:rsidRPr="0041740A">
        <w:rPr>
          <w:spacing w:val="-3"/>
        </w:rPr>
        <w:t xml:space="preserve"> </w:t>
      </w:r>
      <w:r w:rsidRPr="0041740A">
        <w:t>will</w:t>
      </w:r>
      <w:r w:rsidRPr="0041740A">
        <w:rPr>
          <w:spacing w:val="-3"/>
        </w:rPr>
        <w:t xml:space="preserve"> </w:t>
      </w:r>
      <w:r w:rsidRPr="0041740A">
        <w:t>be</w:t>
      </w:r>
      <w:r w:rsidRPr="0041740A">
        <w:rPr>
          <w:spacing w:val="-3"/>
        </w:rPr>
        <w:t xml:space="preserve"> </w:t>
      </w:r>
      <w:r w:rsidRPr="0041740A">
        <w:t>required</w:t>
      </w:r>
      <w:r w:rsidRPr="0041740A">
        <w:rPr>
          <w:spacing w:val="-3"/>
        </w:rPr>
        <w:t xml:space="preserve"> </w:t>
      </w:r>
      <w:r w:rsidRPr="0041740A">
        <w:t>to</w:t>
      </w:r>
      <w:r w:rsidRPr="0041740A">
        <w:rPr>
          <w:spacing w:val="-3"/>
        </w:rPr>
        <w:t xml:space="preserve"> </w:t>
      </w:r>
      <w:r w:rsidRPr="0041740A">
        <w:t>comply</w:t>
      </w:r>
      <w:r w:rsidRPr="0041740A">
        <w:rPr>
          <w:spacing w:val="-3"/>
        </w:rPr>
        <w:t xml:space="preserve"> </w:t>
      </w:r>
      <w:r w:rsidRPr="0041740A">
        <w:t>with</w:t>
      </w:r>
      <w:r w:rsidRPr="0041740A">
        <w:rPr>
          <w:spacing w:val="-3"/>
        </w:rPr>
        <w:t xml:space="preserve"> </w:t>
      </w:r>
      <w:r w:rsidRPr="0041740A">
        <w:t>the</w:t>
      </w:r>
      <w:r w:rsidRPr="0041740A">
        <w:rPr>
          <w:spacing w:val="-3"/>
        </w:rPr>
        <w:t xml:space="preserve"> </w:t>
      </w:r>
      <w:r w:rsidRPr="0041740A">
        <w:t>Code</w:t>
      </w:r>
      <w:r w:rsidRPr="0041740A">
        <w:rPr>
          <w:spacing w:val="-3"/>
        </w:rPr>
        <w:t xml:space="preserve"> </w:t>
      </w:r>
      <w:r w:rsidRPr="0041740A">
        <w:t>of</w:t>
      </w:r>
      <w:r w:rsidRPr="0041740A">
        <w:rPr>
          <w:spacing w:val="-3"/>
        </w:rPr>
        <w:t xml:space="preserve"> </w:t>
      </w:r>
      <w:r w:rsidRPr="0041740A">
        <w:t>Conduct</w:t>
      </w:r>
      <w:r w:rsidRPr="0041740A">
        <w:rPr>
          <w:spacing w:val="-3"/>
        </w:rPr>
        <w:t xml:space="preserve"> </w:t>
      </w:r>
      <w:r w:rsidRPr="0041740A">
        <w:t>for</w:t>
      </w:r>
      <w:r w:rsidRPr="0041740A">
        <w:rPr>
          <w:spacing w:val="-3"/>
        </w:rPr>
        <w:t xml:space="preserve"> </w:t>
      </w:r>
      <w:r w:rsidRPr="0041740A">
        <w:t>the</w:t>
      </w:r>
      <w:r w:rsidRPr="0041740A">
        <w:rPr>
          <w:spacing w:val="-3"/>
        </w:rPr>
        <w:t xml:space="preserve"> </w:t>
      </w:r>
      <w:r w:rsidRPr="0041740A">
        <w:t>Queensland</w:t>
      </w:r>
      <w:r w:rsidRPr="0041740A">
        <w:rPr>
          <w:spacing w:val="-3"/>
        </w:rPr>
        <w:t xml:space="preserve"> </w:t>
      </w:r>
      <w:r w:rsidRPr="0041740A">
        <w:t>Public</w:t>
      </w:r>
      <w:r w:rsidRPr="0041740A">
        <w:rPr>
          <w:spacing w:val="-3"/>
        </w:rPr>
        <w:t xml:space="preserve"> </w:t>
      </w:r>
      <w:r w:rsidRPr="0041740A">
        <w:t>Service, sign a confidentiality agreement and identify any potential conflicts of interest.</w:t>
      </w:r>
    </w:p>
    <w:p w14:paraId="326159E3" w14:textId="77777777" w:rsidR="009008CF" w:rsidRPr="0041740A" w:rsidRDefault="00FE1F0F" w:rsidP="005F532D">
      <w:pPr>
        <w:pStyle w:val="Heading4"/>
      </w:pPr>
      <w:r w:rsidRPr="0041740A">
        <w:t>Term</w:t>
      </w:r>
      <w:r w:rsidRPr="0041740A">
        <w:rPr>
          <w:spacing w:val="-8"/>
        </w:rPr>
        <w:t xml:space="preserve"> </w:t>
      </w:r>
      <w:r w:rsidRPr="0041740A">
        <w:t>and</w:t>
      </w:r>
      <w:r w:rsidRPr="0041740A">
        <w:rPr>
          <w:spacing w:val="-7"/>
        </w:rPr>
        <w:t xml:space="preserve"> </w:t>
      </w:r>
      <w:r w:rsidRPr="0041740A">
        <w:rPr>
          <w:spacing w:val="-2"/>
        </w:rPr>
        <w:t>review</w:t>
      </w:r>
    </w:p>
    <w:p w14:paraId="763155A3" w14:textId="41DC050D" w:rsidR="00A115E0" w:rsidRDefault="00FE1F0F" w:rsidP="00CF66F0">
      <w:r w:rsidRPr="0041740A">
        <w:t>The</w:t>
      </w:r>
      <w:r w:rsidRPr="0041740A">
        <w:rPr>
          <w:spacing w:val="-1"/>
        </w:rPr>
        <w:t xml:space="preserve"> </w:t>
      </w:r>
      <w:r w:rsidRPr="0041740A">
        <w:t>Advisory</w:t>
      </w:r>
      <w:r w:rsidRPr="0041740A">
        <w:rPr>
          <w:spacing w:val="-1"/>
        </w:rPr>
        <w:t xml:space="preserve"> </w:t>
      </w:r>
      <w:r w:rsidRPr="0041740A">
        <w:t>Group</w:t>
      </w:r>
      <w:r w:rsidRPr="0041740A">
        <w:rPr>
          <w:spacing w:val="-1"/>
        </w:rPr>
        <w:t xml:space="preserve"> </w:t>
      </w:r>
      <w:r w:rsidRPr="0041740A">
        <w:t>is</w:t>
      </w:r>
      <w:r w:rsidRPr="0041740A">
        <w:rPr>
          <w:spacing w:val="-1"/>
        </w:rPr>
        <w:t xml:space="preserve"> </w:t>
      </w:r>
      <w:r w:rsidRPr="0041740A">
        <w:t>appointed</w:t>
      </w:r>
      <w:r w:rsidRPr="0041740A">
        <w:rPr>
          <w:spacing w:val="-1"/>
        </w:rPr>
        <w:t xml:space="preserve"> </w:t>
      </w:r>
      <w:r w:rsidRPr="0041740A">
        <w:t>until</w:t>
      </w:r>
      <w:r w:rsidRPr="0041740A">
        <w:rPr>
          <w:spacing w:val="-1"/>
        </w:rPr>
        <w:t xml:space="preserve"> </w:t>
      </w:r>
      <w:r w:rsidRPr="0041740A">
        <w:t>30</w:t>
      </w:r>
      <w:r w:rsidRPr="0041740A">
        <w:rPr>
          <w:spacing w:val="-1"/>
        </w:rPr>
        <w:t xml:space="preserve"> </w:t>
      </w:r>
      <w:r w:rsidRPr="0041740A">
        <w:t xml:space="preserve">June </w:t>
      </w:r>
      <w:r w:rsidRPr="0041740A">
        <w:rPr>
          <w:spacing w:val="-4"/>
        </w:rPr>
        <w:t>2023.</w:t>
      </w:r>
      <w:bookmarkStart w:id="12" w:name="_bookmark20"/>
      <w:bookmarkStart w:id="13" w:name="_bookmark29"/>
      <w:bookmarkEnd w:id="12"/>
      <w:bookmarkEnd w:id="13"/>
    </w:p>
    <w:sectPr w:rsidR="00A115E0" w:rsidSect="00AC3442">
      <w:headerReference w:type="even" r:id="rId9"/>
      <w:pgSz w:w="11910" w:h="16840"/>
      <w:pgMar w:top="1134" w:right="1134"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788A" w14:textId="77777777" w:rsidR="00EB271C" w:rsidRDefault="00EB271C" w:rsidP="005F532D">
      <w:r>
        <w:separator/>
      </w:r>
    </w:p>
  </w:endnote>
  <w:endnote w:type="continuationSeparator" w:id="0">
    <w:p w14:paraId="42D0709F" w14:textId="77777777" w:rsidR="00EB271C" w:rsidRDefault="00EB271C" w:rsidP="005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Regular">
    <w:altName w:val="Calibri"/>
    <w:panose1 w:val="00000000000000000000"/>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49390"/>
      <w:docPartObj>
        <w:docPartGallery w:val="Page Numbers (Bottom of Page)"/>
        <w:docPartUnique/>
      </w:docPartObj>
    </w:sdtPr>
    <w:sdtEndPr>
      <w:rPr>
        <w:noProof/>
      </w:rPr>
    </w:sdtEndPr>
    <w:sdtContent>
      <w:p w14:paraId="5ADF2BD0" w14:textId="33377BF2" w:rsidR="00CF66F0" w:rsidRDefault="00CF66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D909D" w14:textId="77777777" w:rsidR="00CF66F0" w:rsidRDefault="00CF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DBB7" w14:textId="77777777" w:rsidR="00EB271C" w:rsidRDefault="00EB271C" w:rsidP="005F532D">
      <w:r>
        <w:separator/>
      </w:r>
    </w:p>
  </w:footnote>
  <w:footnote w:type="continuationSeparator" w:id="0">
    <w:p w14:paraId="631D8DFE" w14:textId="77777777" w:rsidR="00EB271C" w:rsidRDefault="00EB271C" w:rsidP="005F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CE5E" w14:textId="77777777" w:rsidR="009008CF" w:rsidRPr="008C4B42" w:rsidRDefault="009008CF" w:rsidP="00885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10"/>
    <w:multiLevelType w:val="hybridMultilevel"/>
    <w:tmpl w:val="DC2E8D72"/>
    <w:lvl w:ilvl="0" w:tplc="D98692B6">
      <w:numFmt w:val="bullet"/>
      <w:lvlText w:val="•"/>
      <w:lvlJc w:val="left"/>
      <w:pPr>
        <w:ind w:left="1864"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F72AB59A">
      <w:numFmt w:val="bullet"/>
      <w:lvlText w:val="-"/>
      <w:lvlJc w:val="left"/>
      <w:pPr>
        <w:ind w:left="2016" w:hanging="153"/>
      </w:pPr>
      <w:rPr>
        <w:rFonts w:ascii="Metric Regular" w:eastAsia="Metric Regular" w:hAnsi="Metric Regular" w:cs="Metric Regular" w:hint="default"/>
        <w:b w:val="0"/>
        <w:bCs w:val="0"/>
        <w:i w:val="0"/>
        <w:iCs w:val="0"/>
        <w:color w:val="58595B"/>
        <w:w w:val="100"/>
        <w:sz w:val="20"/>
        <w:szCs w:val="20"/>
        <w:lang w:val="en-US" w:eastAsia="en-US" w:bidi="ar-SA"/>
      </w:rPr>
    </w:lvl>
    <w:lvl w:ilvl="2" w:tplc="8B3E5690">
      <w:numFmt w:val="bullet"/>
      <w:lvlText w:val="•"/>
      <w:lvlJc w:val="left"/>
      <w:pPr>
        <w:ind w:left="3105" w:hanging="153"/>
      </w:pPr>
      <w:rPr>
        <w:rFonts w:hint="default"/>
        <w:lang w:val="en-US" w:eastAsia="en-US" w:bidi="ar-SA"/>
      </w:rPr>
    </w:lvl>
    <w:lvl w:ilvl="3" w:tplc="45C88B0C">
      <w:numFmt w:val="bullet"/>
      <w:lvlText w:val="•"/>
      <w:lvlJc w:val="left"/>
      <w:pPr>
        <w:ind w:left="4190" w:hanging="153"/>
      </w:pPr>
      <w:rPr>
        <w:rFonts w:hint="default"/>
        <w:lang w:val="en-US" w:eastAsia="en-US" w:bidi="ar-SA"/>
      </w:rPr>
    </w:lvl>
    <w:lvl w:ilvl="4" w:tplc="CC542CA6">
      <w:numFmt w:val="bullet"/>
      <w:lvlText w:val="•"/>
      <w:lvlJc w:val="left"/>
      <w:pPr>
        <w:ind w:left="5275" w:hanging="153"/>
      </w:pPr>
      <w:rPr>
        <w:rFonts w:hint="default"/>
        <w:lang w:val="en-US" w:eastAsia="en-US" w:bidi="ar-SA"/>
      </w:rPr>
    </w:lvl>
    <w:lvl w:ilvl="5" w:tplc="2EBC6F58">
      <w:numFmt w:val="bullet"/>
      <w:lvlText w:val="•"/>
      <w:lvlJc w:val="left"/>
      <w:pPr>
        <w:ind w:left="6360" w:hanging="153"/>
      </w:pPr>
      <w:rPr>
        <w:rFonts w:hint="default"/>
        <w:lang w:val="en-US" w:eastAsia="en-US" w:bidi="ar-SA"/>
      </w:rPr>
    </w:lvl>
    <w:lvl w:ilvl="6" w:tplc="DB6E9672">
      <w:numFmt w:val="bullet"/>
      <w:lvlText w:val="•"/>
      <w:lvlJc w:val="left"/>
      <w:pPr>
        <w:ind w:left="7445" w:hanging="153"/>
      </w:pPr>
      <w:rPr>
        <w:rFonts w:hint="default"/>
        <w:lang w:val="en-US" w:eastAsia="en-US" w:bidi="ar-SA"/>
      </w:rPr>
    </w:lvl>
    <w:lvl w:ilvl="7" w:tplc="042EB664">
      <w:numFmt w:val="bullet"/>
      <w:lvlText w:val="•"/>
      <w:lvlJc w:val="left"/>
      <w:pPr>
        <w:ind w:left="8530" w:hanging="153"/>
      </w:pPr>
      <w:rPr>
        <w:rFonts w:hint="default"/>
        <w:lang w:val="en-US" w:eastAsia="en-US" w:bidi="ar-SA"/>
      </w:rPr>
    </w:lvl>
    <w:lvl w:ilvl="8" w:tplc="87F2B2CA">
      <w:numFmt w:val="bullet"/>
      <w:lvlText w:val="•"/>
      <w:lvlJc w:val="left"/>
      <w:pPr>
        <w:ind w:left="9615" w:hanging="153"/>
      </w:pPr>
      <w:rPr>
        <w:rFonts w:hint="default"/>
        <w:lang w:val="en-US" w:eastAsia="en-US" w:bidi="ar-SA"/>
      </w:rPr>
    </w:lvl>
  </w:abstractNum>
  <w:abstractNum w:abstractNumId="1" w15:restartNumberingAfterBreak="0">
    <w:nsid w:val="04E33AAF"/>
    <w:multiLevelType w:val="hybridMultilevel"/>
    <w:tmpl w:val="273A6178"/>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546"/>
    <w:multiLevelType w:val="hybridMultilevel"/>
    <w:tmpl w:val="36AE1E08"/>
    <w:lvl w:ilvl="0" w:tplc="89063C4E">
      <w:numFmt w:val="bullet"/>
      <w:lvlText w:val="•"/>
      <w:lvlJc w:val="left"/>
      <w:pPr>
        <w:ind w:left="622"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E80EFD9C">
      <w:numFmt w:val="bullet"/>
      <w:lvlText w:val="•"/>
      <w:lvlJc w:val="left"/>
      <w:pPr>
        <w:ind w:left="1175" w:hanging="284"/>
      </w:pPr>
      <w:rPr>
        <w:rFonts w:hint="default"/>
        <w:lang w:val="en-US" w:eastAsia="en-US" w:bidi="ar-SA"/>
      </w:rPr>
    </w:lvl>
    <w:lvl w:ilvl="2" w:tplc="13AC1C2A">
      <w:numFmt w:val="bullet"/>
      <w:lvlText w:val="•"/>
      <w:lvlJc w:val="left"/>
      <w:pPr>
        <w:ind w:left="1730" w:hanging="284"/>
      </w:pPr>
      <w:rPr>
        <w:rFonts w:hint="default"/>
        <w:lang w:val="en-US" w:eastAsia="en-US" w:bidi="ar-SA"/>
      </w:rPr>
    </w:lvl>
    <w:lvl w:ilvl="3" w:tplc="C24C98B6">
      <w:numFmt w:val="bullet"/>
      <w:lvlText w:val="•"/>
      <w:lvlJc w:val="left"/>
      <w:pPr>
        <w:ind w:left="2285" w:hanging="284"/>
      </w:pPr>
      <w:rPr>
        <w:rFonts w:hint="default"/>
        <w:lang w:val="en-US" w:eastAsia="en-US" w:bidi="ar-SA"/>
      </w:rPr>
    </w:lvl>
    <w:lvl w:ilvl="4" w:tplc="F3C46962">
      <w:numFmt w:val="bullet"/>
      <w:lvlText w:val="•"/>
      <w:lvlJc w:val="left"/>
      <w:pPr>
        <w:ind w:left="2840" w:hanging="284"/>
      </w:pPr>
      <w:rPr>
        <w:rFonts w:hint="default"/>
        <w:lang w:val="en-US" w:eastAsia="en-US" w:bidi="ar-SA"/>
      </w:rPr>
    </w:lvl>
    <w:lvl w:ilvl="5" w:tplc="497A4A94">
      <w:numFmt w:val="bullet"/>
      <w:lvlText w:val="•"/>
      <w:lvlJc w:val="left"/>
      <w:pPr>
        <w:ind w:left="3395" w:hanging="284"/>
      </w:pPr>
      <w:rPr>
        <w:rFonts w:hint="default"/>
        <w:lang w:val="en-US" w:eastAsia="en-US" w:bidi="ar-SA"/>
      </w:rPr>
    </w:lvl>
    <w:lvl w:ilvl="6" w:tplc="8A2050C2">
      <w:numFmt w:val="bullet"/>
      <w:lvlText w:val="•"/>
      <w:lvlJc w:val="left"/>
      <w:pPr>
        <w:ind w:left="3951" w:hanging="284"/>
      </w:pPr>
      <w:rPr>
        <w:rFonts w:hint="default"/>
        <w:lang w:val="en-US" w:eastAsia="en-US" w:bidi="ar-SA"/>
      </w:rPr>
    </w:lvl>
    <w:lvl w:ilvl="7" w:tplc="84FACF1A">
      <w:numFmt w:val="bullet"/>
      <w:lvlText w:val="•"/>
      <w:lvlJc w:val="left"/>
      <w:pPr>
        <w:ind w:left="4506" w:hanging="284"/>
      </w:pPr>
      <w:rPr>
        <w:rFonts w:hint="default"/>
        <w:lang w:val="en-US" w:eastAsia="en-US" w:bidi="ar-SA"/>
      </w:rPr>
    </w:lvl>
    <w:lvl w:ilvl="8" w:tplc="C10C704C">
      <w:numFmt w:val="bullet"/>
      <w:lvlText w:val="•"/>
      <w:lvlJc w:val="left"/>
      <w:pPr>
        <w:ind w:left="5061" w:hanging="284"/>
      </w:pPr>
      <w:rPr>
        <w:rFonts w:hint="default"/>
        <w:lang w:val="en-US" w:eastAsia="en-US" w:bidi="ar-SA"/>
      </w:rPr>
    </w:lvl>
  </w:abstractNum>
  <w:abstractNum w:abstractNumId="3" w15:restartNumberingAfterBreak="0">
    <w:nsid w:val="11941F80"/>
    <w:multiLevelType w:val="hybridMultilevel"/>
    <w:tmpl w:val="417C83A4"/>
    <w:lvl w:ilvl="0" w:tplc="96583A9C">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00EEB4A">
      <w:numFmt w:val="bullet"/>
      <w:lvlText w:val="•"/>
      <w:lvlJc w:val="left"/>
      <w:pPr>
        <w:ind w:left="300" w:hanging="87"/>
      </w:pPr>
      <w:rPr>
        <w:rFonts w:hint="default"/>
        <w:lang w:val="en-US" w:eastAsia="en-US" w:bidi="ar-SA"/>
      </w:rPr>
    </w:lvl>
    <w:lvl w:ilvl="2" w:tplc="FE6E5126">
      <w:numFmt w:val="bullet"/>
      <w:lvlText w:val="•"/>
      <w:lvlJc w:val="left"/>
      <w:pPr>
        <w:ind w:left="540" w:hanging="87"/>
      </w:pPr>
      <w:rPr>
        <w:rFonts w:hint="default"/>
        <w:lang w:val="en-US" w:eastAsia="en-US" w:bidi="ar-SA"/>
      </w:rPr>
    </w:lvl>
    <w:lvl w:ilvl="3" w:tplc="891C7366">
      <w:numFmt w:val="bullet"/>
      <w:lvlText w:val="•"/>
      <w:lvlJc w:val="left"/>
      <w:pPr>
        <w:ind w:left="781" w:hanging="87"/>
      </w:pPr>
      <w:rPr>
        <w:rFonts w:hint="default"/>
        <w:lang w:val="en-US" w:eastAsia="en-US" w:bidi="ar-SA"/>
      </w:rPr>
    </w:lvl>
    <w:lvl w:ilvl="4" w:tplc="B436E992">
      <w:numFmt w:val="bullet"/>
      <w:lvlText w:val="•"/>
      <w:lvlJc w:val="left"/>
      <w:pPr>
        <w:ind w:left="1021" w:hanging="87"/>
      </w:pPr>
      <w:rPr>
        <w:rFonts w:hint="default"/>
        <w:lang w:val="en-US" w:eastAsia="en-US" w:bidi="ar-SA"/>
      </w:rPr>
    </w:lvl>
    <w:lvl w:ilvl="5" w:tplc="30022BA8">
      <w:numFmt w:val="bullet"/>
      <w:lvlText w:val="•"/>
      <w:lvlJc w:val="left"/>
      <w:pPr>
        <w:ind w:left="1262" w:hanging="87"/>
      </w:pPr>
      <w:rPr>
        <w:rFonts w:hint="default"/>
        <w:lang w:val="en-US" w:eastAsia="en-US" w:bidi="ar-SA"/>
      </w:rPr>
    </w:lvl>
    <w:lvl w:ilvl="6" w:tplc="56603CD6">
      <w:numFmt w:val="bullet"/>
      <w:lvlText w:val="•"/>
      <w:lvlJc w:val="left"/>
      <w:pPr>
        <w:ind w:left="1502" w:hanging="87"/>
      </w:pPr>
      <w:rPr>
        <w:rFonts w:hint="default"/>
        <w:lang w:val="en-US" w:eastAsia="en-US" w:bidi="ar-SA"/>
      </w:rPr>
    </w:lvl>
    <w:lvl w:ilvl="7" w:tplc="638C519C">
      <w:numFmt w:val="bullet"/>
      <w:lvlText w:val="•"/>
      <w:lvlJc w:val="left"/>
      <w:pPr>
        <w:ind w:left="1742" w:hanging="87"/>
      </w:pPr>
      <w:rPr>
        <w:rFonts w:hint="default"/>
        <w:lang w:val="en-US" w:eastAsia="en-US" w:bidi="ar-SA"/>
      </w:rPr>
    </w:lvl>
    <w:lvl w:ilvl="8" w:tplc="4C6650B4">
      <w:numFmt w:val="bullet"/>
      <w:lvlText w:val="•"/>
      <w:lvlJc w:val="left"/>
      <w:pPr>
        <w:ind w:left="1983" w:hanging="87"/>
      </w:pPr>
      <w:rPr>
        <w:rFonts w:hint="default"/>
        <w:lang w:val="en-US" w:eastAsia="en-US" w:bidi="ar-SA"/>
      </w:rPr>
    </w:lvl>
  </w:abstractNum>
  <w:abstractNum w:abstractNumId="4" w15:restartNumberingAfterBreak="0">
    <w:nsid w:val="12F6201F"/>
    <w:multiLevelType w:val="hybridMultilevel"/>
    <w:tmpl w:val="203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7408"/>
    <w:multiLevelType w:val="hybridMultilevel"/>
    <w:tmpl w:val="1DBE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4682E"/>
    <w:multiLevelType w:val="hybridMultilevel"/>
    <w:tmpl w:val="D0920E4C"/>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F02C5"/>
    <w:multiLevelType w:val="hybridMultilevel"/>
    <w:tmpl w:val="520E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939B0"/>
    <w:multiLevelType w:val="hybridMultilevel"/>
    <w:tmpl w:val="A4BA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65C"/>
    <w:multiLevelType w:val="hybridMultilevel"/>
    <w:tmpl w:val="913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36E27"/>
    <w:multiLevelType w:val="hybridMultilevel"/>
    <w:tmpl w:val="17CE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00E0C"/>
    <w:multiLevelType w:val="hybridMultilevel"/>
    <w:tmpl w:val="3C469726"/>
    <w:lvl w:ilvl="0" w:tplc="01A46194">
      <w:numFmt w:val="bullet"/>
      <w:lvlText w:val="•"/>
      <w:lvlJc w:val="left"/>
      <w:pPr>
        <w:ind w:left="1580"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C11E4D68">
      <w:numFmt w:val="bullet"/>
      <w:lvlText w:val="-"/>
      <w:lvlJc w:val="left"/>
      <w:pPr>
        <w:ind w:left="1689" w:hanging="109"/>
      </w:pPr>
      <w:rPr>
        <w:rFonts w:ascii="Metric Regular" w:eastAsia="Metric Regular" w:hAnsi="Metric Regular" w:cs="Metric Regular" w:hint="default"/>
        <w:b w:val="0"/>
        <w:bCs w:val="0"/>
        <w:i w:val="0"/>
        <w:iCs w:val="0"/>
        <w:color w:val="58595B"/>
        <w:w w:val="100"/>
        <w:sz w:val="20"/>
        <w:szCs w:val="20"/>
        <w:lang w:val="en-US" w:eastAsia="en-US" w:bidi="ar-SA"/>
      </w:rPr>
    </w:lvl>
    <w:lvl w:ilvl="2" w:tplc="F2C07198">
      <w:numFmt w:val="bullet"/>
      <w:lvlText w:val="•"/>
      <w:lvlJc w:val="left"/>
      <w:pPr>
        <w:ind w:left="2802" w:hanging="109"/>
      </w:pPr>
      <w:rPr>
        <w:rFonts w:hint="default"/>
        <w:lang w:val="en-US" w:eastAsia="en-US" w:bidi="ar-SA"/>
      </w:rPr>
    </w:lvl>
    <w:lvl w:ilvl="3" w:tplc="590221D8">
      <w:numFmt w:val="bullet"/>
      <w:lvlText w:val="•"/>
      <w:lvlJc w:val="left"/>
      <w:pPr>
        <w:ind w:left="3925" w:hanging="109"/>
      </w:pPr>
      <w:rPr>
        <w:rFonts w:hint="default"/>
        <w:lang w:val="en-US" w:eastAsia="en-US" w:bidi="ar-SA"/>
      </w:rPr>
    </w:lvl>
    <w:lvl w:ilvl="4" w:tplc="A2AC3848">
      <w:numFmt w:val="bullet"/>
      <w:lvlText w:val="•"/>
      <w:lvlJc w:val="left"/>
      <w:pPr>
        <w:ind w:left="5048" w:hanging="109"/>
      </w:pPr>
      <w:rPr>
        <w:rFonts w:hint="default"/>
        <w:lang w:val="en-US" w:eastAsia="en-US" w:bidi="ar-SA"/>
      </w:rPr>
    </w:lvl>
    <w:lvl w:ilvl="5" w:tplc="7BA61B58">
      <w:numFmt w:val="bullet"/>
      <w:lvlText w:val="•"/>
      <w:lvlJc w:val="left"/>
      <w:pPr>
        <w:ind w:left="6171" w:hanging="109"/>
      </w:pPr>
      <w:rPr>
        <w:rFonts w:hint="default"/>
        <w:lang w:val="en-US" w:eastAsia="en-US" w:bidi="ar-SA"/>
      </w:rPr>
    </w:lvl>
    <w:lvl w:ilvl="6" w:tplc="7BB660F0">
      <w:numFmt w:val="bullet"/>
      <w:lvlText w:val="•"/>
      <w:lvlJc w:val="left"/>
      <w:pPr>
        <w:ind w:left="7294" w:hanging="109"/>
      </w:pPr>
      <w:rPr>
        <w:rFonts w:hint="default"/>
        <w:lang w:val="en-US" w:eastAsia="en-US" w:bidi="ar-SA"/>
      </w:rPr>
    </w:lvl>
    <w:lvl w:ilvl="7" w:tplc="435A494E">
      <w:numFmt w:val="bullet"/>
      <w:lvlText w:val="•"/>
      <w:lvlJc w:val="left"/>
      <w:pPr>
        <w:ind w:left="8417" w:hanging="109"/>
      </w:pPr>
      <w:rPr>
        <w:rFonts w:hint="default"/>
        <w:lang w:val="en-US" w:eastAsia="en-US" w:bidi="ar-SA"/>
      </w:rPr>
    </w:lvl>
    <w:lvl w:ilvl="8" w:tplc="A88C7248">
      <w:numFmt w:val="bullet"/>
      <w:lvlText w:val="•"/>
      <w:lvlJc w:val="left"/>
      <w:pPr>
        <w:ind w:left="9539" w:hanging="109"/>
      </w:pPr>
      <w:rPr>
        <w:rFonts w:hint="default"/>
        <w:lang w:val="en-US" w:eastAsia="en-US" w:bidi="ar-SA"/>
      </w:rPr>
    </w:lvl>
  </w:abstractNum>
  <w:abstractNum w:abstractNumId="12" w15:restartNumberingAfterBreak="0">
    <w:nsid w:val="512D687E"/>
    <w:multiLevelType w:val="hybridMultilevel"/>
    <w:tmpl w:val="FFD2E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F070F"/>
    <w:multiLevelType w:val="hybridMultilevel"/>
    <w:tmpl w:val="014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165"/>
    <w:multiLevelType w:val="hybridMultilevel"/>
    <w:tmpl w:val="F6FC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C524E"/>
    <w:multiLevelType w:val="hybridMultilevel"/>
    <w:tmpl w:val="FE14C870"/>
    <w:lvl w:ilvl="0" w:tplc="01A0D9FC">
      <w:numFmt w:val="bullet"/>
      <w:pStyle w:val="ListParagraph"/>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FAC"/>
    <w:multiLevelType w:val="hybridMultilevel"/>
    <w:tmpl w:val="FB92BC5E"/>
    <w:lvl w:ilvl="0" w:tplc="F3BE64CA">
      <w:numFmt w:val="bullet"/>
      <w:lvlText w:val="-"/>
      <w:lvlJc w:val="left"/>
      <w:pPr>
        <w:ind w:left="67"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53EDB06">
      <w:numFmt w:val="bullet"/>
      <w:lvlText w:val="•"/>
      <w:lvlJc w:val="left"/>
      <w:pPr>
        <w:ind w:left="300" w:hanging="87"/>
      </w:pPr>
      <w:rPr>
        <w:rFonts w:hint="default"/>
        <w:lang w:val="en-US" w:eastAsia="en-US" w:bidi="ar-SA"/>
      </w:rPr>
    </w:lvl>
    <w:lvl w:ilvl="2" w:tplc="EDBE2290">
      <w:numFmt w:val="bullet"/>
      <w:lvlText w:val="•"/>
      <w:lvlJc w:val="left"/>
      <w:pPr>
        <w:ind w:left="540" w:hanging="87"/>
      </w:pPr>
      <w:rPr>
        <w:rFonts w:hint="default"/>
        <w:lang w:val="en-US" w:eastAsia="en-US" w:bidi="ar-SA"/>
      </w:rPr>
    </w:lvl>
    <w:lvl w:ilvl="3" w:tplc="73EEDD74">
      <w:numFmt w:val="bullet"/>
      <w:lvlText w:val="•"/>
      <w:lvlJc w:val="left"/>
      <w:pPr>
        <w:ind w:left="781" w:hanging="87"/>
      </w:pPr>
      <w:rPr>
        <w:rFonts w:hint="default"/>
        <w:lang w:val="en-US" w:eastAsia="en-US" w:bidi="ar-SA"/>
      </w:rPr>
    </w:lvl>
    <w:lvl w:ilvl="4" w:tplc="6534F378">
      <w:numFmt w:val="bullet"/>
      <w:lvlText w:val="•"/>
      <w:lvlJc w:val="left"/>
      <w:pPr>
        <w:ind w:left="1021" w:hanging="87"/>
      </w:pPr>
      <w:rPr>
        <w:rFonts w:hint="default"/>
        <w:lang w:val="en-US" w:eastAsia="en-US" w:bidi="ar-SA"/>
      </w:rPr>
    </w:lvl>
    <w:lvl w:ilvl="5" w:tplc="F3B02C00">
      <w:numFmt w:val="bullet"/>
      <w:lvlText w:val="•"/>
      <w:lvlJc w:val="left"/>
      <w:pPr>
        <w:ind w:left="1262" w:hanging="87"/>
      </w:pPr>
      <w:rPr>
        <w:rFonts w:hint="default"/>
        <w:lang w:val="en-US" w:eastAsia="en-US" w:bidi="ar-SA"/>
      </w:rPr>
    </w:lvl>
    <w:lvl w:ilvl="6" w:tplc="74A2EC44">
      <w:numFmt w:val="bullet"/>
      <w:lvlText w:val="•"/>
      <w:lvlJc w:val="left"/>
      <w:pPr>
        <w:ind w:left="1502" w:hanging="87"/>
      </w:pPr>
      <w:rPr>
        <w:rFonts w:hint="default"/>
        <w:lang w:val="en-US" w:eastAsia="en-US" w:bidi="ar-SA"/>
      </w:rPr>
    </w:lvl>
    <w:lvl w:ilvl="7" w:tplc="89CAA63A">
      <w:numFmt w:val="bullet"/>
      <w:lvlText w:val="•"/>
      <w:lvlJc w:val="left"/>
      <w:pPr>
        <w:ind w:left="1742" w:hanging="87"/>
      </w:pPr>
      <w:rPr>
        <w:rFonts w:hint="default"/>
        <w:lang w:val="en-US" w:eastAsia="en-US" w:bidi="ar-SA"/>
      </w:rPr>
    </w:lvl>
    <w:lvl w:ilvl="8" w:tplc="823260CE">
      <w:numFmt w:val="bullet"/>
      <w:lvlText w:val="•"/>
      <w:lvlJc w:val="left"/>
      <w:pPr>
        <w:ind w:left="1983" w:hanging="87"/>
      </w:pPr>
      <w:rPr>
        <w:rFonts w:hint="default"/>
        <w:lang w:val="en-US" w:eastAsia="en-US" w:bidi="ar-SA"/>
      </w:rPr>
    </w:lvl>
  </w:abstractNum>
  <w:abstractNum w:abstractNumId="17" w15:restartNumberingAfterBreak="0">
    <w:nsid w:val="76211947"/>
    <w:multiLevelType w:val="hybridMultilevel"/>
    <w:tmpl w:val="D820DCCE"/>
    <w:lvl w:ilvl="0" w:tplc="845ADD3A">
      <w:start w:val="4"/>
      <w:numFmt w:val="decimalZero"/>
      <w:lvlText w:val="%1"/>
      <w:lvlJc w:val="left"/>
      <w:pPr>
        <w:ind w:left="3168" w:hanging="3062"/>
      </w:pPr>
      <w:rPr>
        <w:rFonts w:ascii="Metric Regular" w:eastAsia="Metric Regular" w:hAnsi="Metric Regular" w:cs="Metric Regular" w:hint="default"/>
        <w:b/>
        <w:bCs/>
        <w:i w:val="0"/>
        <w:iCs w:val="0"/>
        <w:color w:val="FFFFFF"/>
        <w:spacing w:val="-37"/>
        <w:w w:val="99"/>
        <w:position w:val="-7"/>
        <w:sz w:val="230"/>
        <w:szCs w:val="230"/>
        <w:lang w:val="en-US" w:eastAsia="en-US" w:bidi="ar-SA"/>
      </w:rPr>
    </w:lvl>
    <w:lvl w:ilvl="1" w:tplc="9D38D556">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2" w:tplc="D45C6D86">
      <w:numFmt w:val="bullet"/>
      <w:lvlText w:val="•"/>
      <w:lvlJc w:val="left"/>
      <w:pPr>
        <w:ind w:left="4118" w:hanging="437"/>
      </w:pPr>
      <w:rPr>
        <w:rFonts w:hint="default"/>
        <w:lang w:val="en-US" w:eastAsia="en-US" w:bidi="ar-SA"/>
      </w:rPr>
    </w:lvl>
    <w:lvl w:ilvl="3" w:tplc="2B885898">
      <w:numFmt w:val="bullet"/>
      <w:lvlText w:val="•"/>
      <w:lvlJc w:val="left"/>
      <w:pPr>
        <w:ind w:left="5076" w:hanging="437"/>
      </w:pPr>
      <w:rPr>
        <w:rFonts w:hint="default"/>
        <w:lang w:val="en-US" w:eastAsia="en-US" w:bidi="ar-SA"/>
      </w:rPr>
    </w:lvl>
    <w:lvl w:ilvl="4" w:tplc="297E1D38">
      <w:numFmt w:val="bullet"/>
      <w:lvlText w:val="•"/>
      <w:lvlJc w:val="left"/>
      <w:pPr>
        <w:ind w:left="6035" w:hanging="437"/>
      </w:pPr>
      <w:rPr>
        <w:rFonts w:hint="default"/>
        <w:lang w:val="en-US" w:eastAsia="en-US" w:bidi="ar-SA"/>
      </w:rPr>
    </w:lvl>
    <w:lvl w:ilvl="5" w:tplc="61DA5E9C">
      <w:numFmt w:val="bullet"/>
      <w:lvlText w:val="•"/>
      <w:lvlJc w:val="left"/>
      <w:pPr>
        <w:ind w:left="6993" w:hanging="437"/>
      </w:pPr>
      <w:rPr>
        <w:rFonts w:hint="default"/>
        <w:lang w:val="en-US" w:eastAsia="en-US" w:bidi="ar-SA"/>
      </w:rPr>
    </w:lvl>
    <w:lvl w:ilvl="6" w:tplc="F968CF36">
      <w:numFmt w:val="bullet"/>
      <w:lvlText w:val="•"/>
      <w:lvlJc w:val="left"/>
      <w:pPr>
        <w:ind w:left="7951" w:hanging="437"/>
      </w:pPr>
      <w:rPr>
        <w:rFonts w:hint="default"/>
        <w:lang w:val="en-US" w:eastAsia="en-US" w:bidi="ar-SA"/>
      </w:rPr>
    </w:lvl>
    <w:lvl w:ilvl="7" w:tplc="FA6A594C">
      <w:numFmt w:val="bullet"/>
      <w:lvlText w:val="•"/>
      <w:lvlJc w:val="left"/>
      <w:pPr>
        <w:ind w:left="8910" w:hanging="437"/>
      </w:pPr>
      <w:rPr>
        <w:rFonts w:hint="default"/>
        <w:lang w:val="en-US" w:eastAsia="en-US" w:bidi="ar-SA"/>
      </w:rPr>
    </w:lvl>
    <w:lvl w:ilvl="8" w:tplc="186E9BC0">
      <w:numFmt w:val="bullet"/>
      <w:lvlText w:val="•"/>
      <w:lvlJc w:val="left"/>
      <w:pPr>
        <w:ind w:left="9868" w:hanging="437"/>
      </w:pPr>
      <w:rPr>
        <w:rFonts w:hint="default"/>
        <w:lang w:val="en-US" w:eastAsia="en-US" w:bidi="ar-SA"/>
      </w:rPr>
    </w:lvl>
  </w:abstractNum>
  <w:abstractNum w:abstractNumId="18" w15:restartNumberingAfterBreak="0">
    <w:nsid w:val="78551C57"/>
    <w:multiLevelType w:val="hybridMultilevel"/>
    <w:tmpl w:val="C55AB3EC"/>
    <w:lvl w:ilvl="0" w:tplc="ED3A91E6">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9346520A">
      <w:numFmt w:val="bullet"/>
      <w:lvlText w:val="•"/>
      <w:lvlJc w:val="left"/>
      <w:pPr>
        <w:ind w:left="300" w:hanging="87"/>
      </w:pPr>
      <w:rPr>
        <w:rFonts w:hint="default"/>
        <w:lang w:val="en-US" w:eastAsia="en-US" w:bidi="ar-SA"/>
      </w:rPr>
    </w:lvl>
    <w:lvl w:ilvl="2" w:tplc="ABEC2984">
      <w:numFmt w:val="bullet"/>
      <w:lvlText w:val="•"/>
      <w:lvlJc w:val="left"/>
      <w:pPr>
        <w:ind w:left="540" w:hanging="87"/>
      </w:pPr>
      <w:rPr>
        <w:rFonts w:hint="default"/>
        <w:lang w:val="en-US" w:eastAsia="en-US" w:bidi="ar-SA"/>
      </w:rPr>
    </w:lvl>
    <w:lvl w:ilvl="3" w:tplc="2CFABA92">
      <w:numFmt w:val="bullet"/>
      <w:lvlText w:val="•"/>
      <w:lvlJc w:val="left"/>
      <w:pPr>
        <w:ind w:left="781" w:hanging="87"/>
      </w:pPr>
      <w:rPr>
        <w:rFonts w:hint="default"/>
        <w:lang w:val="en-US" w:eastAsia="en-US" w:bidi="ar-SA"/>
      </w:rPr>
    </w:lvl>
    <w:lvl w:ilvl="4" w:tplc="EA323C96">
      <w:numFmt w:val="bullet"/>
      <w:lvlText w:val="•"/>
      <w:lvlJc w:val="left"/>
      <w:pPr>
        <w:ind w:left="1021" w:hanging="87"/>
      </w:pPr>
      <w:rPr>
        <w:rFonts w:hint="default"/>
        <w:lang w:val="en-US" w:eastAsia="en-US" w:bidi="ar-SA"/>
      </w:rPr>
    </w:lvl>
    <w:lvl w:ilvl="5" w:tplc="C7A228CA">
      <w:numFmt w:val="bullet"/>
      <w:lvlText w:val="•"/>
      <w:lvlJc w:val="left"/>
      <w:pPr>
        <w:ind w:left="1262" w:hanging="87"/>
      </w:pPr>
      <w:rPr>
        <w:rFonts w:hint="default"/>
        <w:lang w:val="en-US" w:eastAsia="en-US" w:bidi="ar-SA"/>
      </w:rPr>
    </w:lvl>
    <w:lvl w:ilvl="6" w:tplc="3CFAB11E">
      <w:numFmt w:val="bullet"/>
      <w:lvlText w:val="•"/>
      <w:lvlJc w:val="left"/>
      <w:pPr>
        <w:ind w:left="1502" w:hanging="87"/>
      </w:pPr>
      <w:rPr>
        <w:rFonts w:hint="default"/>
        <w:lang w:val="en-US" w:eastAsia="en-US" w:bidi="ar-SA"/>
      </w:rPr>
    </w:lvl>
    <w:lvl w:ilvl="7" w:tplc="4EA6A084">
      <w:numFmt w:val="bullet"/>
      <w:lvlText w:val="•"/>
      <w:lvlJc w:val="left"/>
      <w:pPr>
        <w:ind w:left="1742" w:hanging="87"/>
      </w:pPr>
      <w:rPr>
        <w:rFonts w:hint="default"/>
        <w:lang w:val="en-US" w:eastAsia="en-US" w:bidi="ar-SA"/>
      </w:rPr>
    </w:lvl>
    <w:lvl w:ilvl="8" w:tplc="53CC2052">
      <w:numFmt w:val="bullet"/>
      <w:lvlText w:val="•"/>
      <w:lvlJc w:val="left"/>
      <w:pPr>
        <w:ind w:left="1983" w:hanging="87"/>
      </w:pPr>
      <w:rPr>
        <w:rFonts w:hint="default"/>
        <w:lang w:val="en-US" w:eastAsia="en-US" w:bidi="ar-SA"/>
      </w:rPr>
    </w:lvl>
  </w:abstractNum>
  <w:num w:numId="1">
    <w:abstractNumId w:val="11"/>
  </w:num>
  <w:num w:numId="2">
    <w:abstractNumId w:val="2"/>
  </w:num>
  <w:num w:numId="3">
    <w:abstractNumId w:val="16"/>
  </w:num>
  <w:num w:numId="4">
    <w:abstractNumId w:val="18"/>
  </w:num>
  <w:num w:numId="5">
    <w:abstractNumId w:val="3"/>
  </w:num>
  <w:num w:numId="6">
    <w:abstractNumId w:val="0"/>
  </w:num>
  <w:num w:numId="7">
    <w:abstractNumId w:val="17"/>
  </w:num>
  <w:num w:numId="8">
    <w:abstractNumId w:val="9"/>
  </w:num>
  <w:num w:numId="9">
    <w:abstractNumId w:val="10"/>
  </w:num>
  <w:num w:numId="10">
    <w:abstractNumId w:val="13"/>
  </w:num>
  <w:num w:numId="11">
    <w:abstractNumId w:val="8"/>
  </w:num>
  <w:num w:numId="12">
    <w:abstractNumId w:val="14"/>
  </w:num>
  <w:num w:numId="13">
    <w:abstractNumId w:val="4"/>
  </w:num>
  <w:num w:numId="14">
    <w:abstractNumId w:val="7"/>
  </w:num>
  <w:num w:numId="15">
    <w:abstractNumId w:val="5"/>
  </w:num>
  <w:num w:numId="16">
    <w:abstractNumId w:val="12"/>
  </w:num>
  <w:num w:numId="17">
    <w:abstractNumId w:val="6"/>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CF"/>
    <w:rsid w:val="00032BD8"/>
    <w:rsid w:val="00062B89"/>
    <w:rsid w:val="00091DA1"/>
    <w:rsid w:val="00112713"/>
    <w:rsid w:val="00113B04"/>
    <w:rsid w:val="00116D08"/>
    <w:rsid w:val="0014608F"/>
    <w:rsid w:val="00156A4E"/>
    <w:rsid w:val="00177027"/>
    <w:rsid w:val="001C46EB"/>
    <w:rsid w:val="001F6E23"/>
    <w:rsid w:val="00200371"/>
    <w:rsid w:val="00257874"/>
    <w:rsid w:val="002600EC"/>
    <w:rsid w:val="00261D1A"/>
    <w:rsid w:val="0026404C"/>
    <w:rsid w:val="00280844"/>
    <w:rsid w:val="002A5501"/>
    <w:rsid w:val="002C4D32"/>
    <w:rsid w:val="002C6E08"/>
    <w:rsid w:val="002D3792"/>
    <w:rsid w:val="002D3C4B"/>
    <w:rsid w:val="002E5931"/>
    <w:rsid w:val="00310676"/>
    <w:rsid w:val="003326E3"/>
    <w:rsid w:val="00354839"/>
    <w:rsid w:val="00355565"/>
    <w:rsid w:val="0037554F"/>
    <w:rsid w:val="003868F1"/>
    <w:rsid w:val="00386D63"/>
    <w:rsid w:val="003E0431"/>
    <w:rsid w:val="003E623D"/>
    <w:rsid w:val="0041740A"/>
    <w:rsid w:val="00426634"/>
    <w:rsid w:val="00431479"/>
    <w:rsid w:val="004449A2"/>
    <w:rsid w:val="00451E4C"/>
    <w:rsid w:val="004B0C46"/>
    <w:rsid w:val="004B6CD6"/>
    <w:rsid w:val="004C7DF1"/>
    <w:rsid w:val="005058A8"/>
    <w:rsid w:val="00506940"/>
    <w:rsid w:val="005502AB"/>
    <w:rsid w:val="00563BA0"/>
    <w:rsid w:val="005651F0"/>
    <w:rsid w:val="0057505C"/>
    <w:rsid w:val="005802BE"/>
    <w:rsid w:val="00583F74"/>
    <w:rsid w:val="00584DD2"/>
    <w:rsid w:val="00595183"/>
    <w:rsid w:val="005C3849"/>
    <w:rsid w:val="005D6B85"/>
    <w:rsid w:val="005F532D"/>
    <w:rsid w:val="0061275E"/>
    <w:rsid w:val="0062781C"/>
    <w:rsid w:val="0065209E"/>
    <w:rsid w:val="0067099F"/>
    <w:rsid w:val="006B0EAB"/>
    <w:rsid w:val="006B4BAD"/>
    <w:rsid w:val="006E0BC9"/>
    <w:rsid w:val="007602F5"/>
    <w:rsid w:val="007746CA"/>
    <w:rsid w:val="0077481C"/>
    <w:rsid w:val="007929E3"/>
    <w:rsid w:val="007B1744"/>
    <w:rsid w:val="007E53AA"/>
    <w:rsid w:val="007F510C"/>
    <w:rsid w:val="007F63AE"/>
    <w:rsid w:val="00815547"/>
    <w:rsid w:val="00841DD4"/>
    <w:rsid w:val="00845AB9"/>
    <w:rsid w:val="00871661"/>
    <w:rsid w:val="00885246"/>
    <w:rsid w:val="00896DAA"/>
    <w:rsid w:val="008B42E2"/>
    <w:rsid w:val="008B65F5"/>
    <w:rsid w:val="008C4B42"/>
    <w:rsid w:val="008D69A7"/>
    <w:rsid w:val="008E672F"/>
    <w:rsid w:val="009008CF"/>
    <w:rsid w:val="00900E7E"/>
    <w:rsid w:val="00927FA3"/>
    <w:rsid w:val="009336E4"/>
    <w:rsid w:val="00966E2F"/>
    <w:rsid w:val="00970645"/>
    <w:rsid w:val="009711CC"/>
    <w:rsid w:val="00996754"/>
    <w:rsid w:val="009C58F1"/>
    <w:rsid w:val="00A05FD8"/>
    <w:rsid w:val="00A06763"/>
    <w:rsid w:val="00A115E0"/>
    <w:rsid w:val="00A11E89"/>
    <w:rsid w:val="00A36778"/>
    <w:rsid w:val="00A50FE7"/>
    <w:rsid w:val="00A55CBA"/>
    <w:rsid w:val="00A56F70"/>
    <w:rsid w:val="00AA0017"/>
    <w:rsid w:val="00AA2528"/>
    <w:rsid w:val="00AC3442"/>
    <w:rsid w:val="00AF6289"/>
    <w:rsid w:val="00B30639"/>
    <w:rsid w:val="00B4145A"/>
    <w:rsid w:val="00B51CFA"/>
    <w:rsid w:val="00B973BF"/>
    <w:rsid w:val="00BC3B72"/>
    <w:rsid w:val="00BF693D"/>
    <w:rsid w:val="00C14E09"/>
    <w:rsid w:val="00C34F12"/>
    <w:rsid w:val="00C53280"/>
    <w:rsid w:val="00C608C5"/>
    <w:rsid w:val="00CA3F7B"/>
    <w:rsid w:val="00CC0073"/>
    <w:rsid w:val="00CF66F0"/>
    <w:rsid w:val="00D048D1"/>
    <w:rsid w:val="00D967F4"/>
    <w:rsid w:val="00DC09E2"/>
    <w:rsid w:val="00E315F4"/>
    <w:rsid w:val="00EA6648"/>
    <w:rsid w:val="00EB2069"/>
    <w:rsid w:val="00EB271C"/>
    <w:rsid w:val="00EC0AA6"/>
    <w:rsid w:val="00EC36F2"/>
    <w:rsid w:val="00ED7959"/>
    <w:rsid w:val="00EE3C73"/>
    <w:rsid w:val="00F0310A"/>
    <w:rsid w:val="00F10B0B"/>
    <w:rsid w:val="00F24288"/>
    <w:rsid w:val="00F2465A"/>
    <w:rsid w:val="00F740AF"/>
    <w:rsid w:val="00FD5D21"/>
    <w:rsid w:val="00FE1F0F"/>
    <w:rsid w:val="00FF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A139"/>
  <w15:docId w15:val="{AC8AC08F-F9BA-B14E-A0A3-EF584CB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2D"/>
    <w:pPr>
      <w:widowControl/>
      <w:autoSpaceDE/>
      <w:autoSpaceDN/>
      <w:spacing w:before="120" w:after="120" w:line="276" w:lineRule="auto"/>
    </w:pPr>
    <w:rPr>
      <w:rFonts w:ascii="Arial" w:hAnsi="Arial" w:cs="Arial"/>
      <w:lang w:val="en-AU"/>
    </w:rPr>
  </w:style>
  <w:style w:type="paragraph" w:styleId="Heading1">
    <w:name w:val="heading 1"/>
    <w:basedOn w:val="Normal"/>
    <w:uiPriority w:val="9"/>
    <w:qFormat/>
    <w:rsid w:val="00EB2069"/>
    <w:pPr>
      <w:outlineLvl w:val="0"/>
    </w:pPr>
    <w:rPr>
      <w:b/>
      <w:color w:val="000000" w:themeColor="text1"/>
      <w:position w:val="-1"/>
      <w:sz w:val="50"/>
      <w:szCs w:val="50"/>
    </w:rPr>
  </w:style>
  <w:style w:type="paragraph" w:styleId="Heading2">
    <w:name w:val="heading 2"/>
    <w:basedOn w:val="Heading3"/>
    <w:uiPriority w:val="9"/>
    <w:unhideWhenUsed/>
    <w:qFormat/>
    <w:rsid w:val="00871661"/>
    <w:pPr>
      <w:spacing w:before="0" w:line="591" w:lineRule="exact"/>
      <w:outlineLvl w:val="1"/>
    </w:pPr>
    <w:rPr>
      <w:color w:val="000000" w:themeColor="text1"/>
      <w:sz w:val="40"/>
      <w:szCs w:val="40"/>
    </w:rPr>
  </w:style>
  <w:style w:type="paragraph" w:styleId="Heading3">
    <w:name w:val="heading 3"/>
    <w:basedOn w:val="Normal"/>
    <w:uiPriority w:val="9"/>
    <w:unhideWhenUsed/>
    <w:qFormat/>
    <w:rsid w:val="00F0310A"/>
    <w:pPr>
      <w:spacing w:before="240"/>
      <w:outlineLvl w:val="2"/>
    </w:pPr>
    <w:rPr>
      <w:b/>
      <w:bCs/>
      <w:color w:val="1F497D" w:themeColor="text2"/>
      <w:spacing w:val="-2"/>
      <w:sz w:val="32"/>
      <w:szCs w:val="32"/>
    </w:rPr>
  </w:style>
  <w:style w:type="paragraph" w:styleId="Heading4">
    <w:name w:val="heading 4"/>
    <w:basedOn w:val="Normal"/>
    <w:uiPriority w:val="9"/>
    <w:unhideWhenUsed/>
    <w:qFormat/>
    <w:rsid w:val="00EC0AA6"/>
    <w:pPr>
      <w:spacing w:before="240"/>
      <w:ind w:right="714"/>
      <w:outlineLvl w:val="3"/>
    </w:pPr>
    <w:rPr>
      <w:b/>
      <w:bCs/>
    </w:rPr>
  </w:style>
  <w:style w:type="paragraph" w:styleId="Heading5">
    <w:name w:val="heading 5"/>
    <w:basedOn w:val="Normal"/>
    <w:uiPriority w:val="9"/>
    <w:unhideWhenUsed/>
    <w:qFormat/>
    <w:rsid w:val="00EC0AA6"/>
    <w:pPr>
      <w:spacing w:before="240"/>
      <w:outlineLvl w:val="4"/>
    </w:pPr>
    <w:rPr>
      <w:b/>
      <w:bCs/>
      <w:color w:val="1F497D" w:themeColor="text2"/>
    </w:rPr>
  </w:style>
  <w:style w:type="paragraph" w:styleId="Heading6">
    <w:name w:val="heading 6"/>
    <w:basedOn w:val="Normal"/>
    <w:uiPriority w:val="9"/>
    <w:unhideWhenUsed/>
    <w:qFormat/>
    <w:rsid w:val="00B30639"/>
    <w:pPr>
      <w:outlineLvl w:val="5"/>
    </w:pPr>
    <w:rPr>
      <w:b/>
      <w:bCs/>
      <w:sz w:val="44"/>
      <w:szCs w:val="44"/>
    </w:rPr>
  </w:style>
  <w:style w:type="paragraph" w:styleId="Heading7">
    <w:name w:val="heading 7"/>
    <w:basedOn w:val="Normal"/>
    <w:uiPriority w:val="1"/>
    <w:qFormat/>
    <w:pPr>
      <w:outlineLvl w:val="6"/>
    </w:pPr>
    <w:rPr>
      <w:sz w:val="24"/>
      <w:szCs w:val="24"/>
    </w:rPr>
  </w:style>
  <w:style w:type="paragraph" w:styleId="Heading8">
    <w:name w:val="heading 8"/>
    <w:basedOn w:val="Normal"/>
    <w:uiPriority w:val="1"/>
    <w:qFormat/>
    <w:pPr>
      <w:ind w:left="544"/>
      <w:jc w:val="center"/>
      <w:outlineLvl w:val="7"/>
    </w:pPr>
    <w:rPr>
      <w:b/>
      <w:bCs/>
      <w:sz w:val="23"/>
      <w:szCs w:val="23"/>
    </w:rPr>
  </w:style>
  <w:style w:type="paragraph" w:styleId="Heading9">
    <w:name w:val="heading 9"/>
    <w:basedOn w:val="Normal"/>
    <w:uiPriority w:val="1"/>
    <w:qFormat/>
    <w:rsid w:val="007B1744"/>
    <w:pPr>
      <w:ind w:left="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5183"/>
    <w:pPr>
      <w:spacing w:after="240" w:line="300" w:lineRule="auto"/>
      <w:ind w:left="1298" w:right="1418"/>
    </w:pPr>
    <w:rPr>
      <w:color w:val="000000" w:themeColor="text1"/>
      <w:sz w:val="20"/>
      <w:szCs w:val="20"/>
    </w:rPr>
  </w:style>
  <w:style w:type="paragraph" w:styleId="ListParagraph">
    <w:name w:val="List Paragraph"/>
    <w:basedOn w:val="Normal"/>
    <w:uiPriority w:val="1"/>
    <w:qFormat/>
    <w:rsid w:val="00BF693D"/>
    <w:pPr>
      <w:numPr>
        <w:numId w:val="19"/>
      </w:numPr>
      <w:ind w:left="567"/>
    </w:pPr>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8E672F"/>
    <w:pPr>
      <w:tabs>
        <w:tab w:val="center" w:pos="4513"/>
        <w:tab w:val="right" w:pos="9026"/>
      </w:tabs>
    </w:pPr>
  </w:style>
  <w:style w:type="character" w:customStyle="1" w:styleId="HeaderChar">
    <w:name w:val="Header Char"/>
    <w:basedOn w:val="DefaultParagraphFont"/>
    <w:link w:val="Header"/>
    <w:uiPriority w:val="99"/>
    <w:rsid w:val="008E672F"/>
    <w:rPr>
      <w:rFonts w:ascii="Metric Regular" w:eastAsia="Metric Regular" w:hAnsi="Metric Regular" w:cs="Metric Regular"/>
    </w:rPr>
  </w:style>
  <w:style w:type="paragraph" w:styleId="Footer">
    <w:name w:val="footer"/>
    <w:basedOn w:val="Normal"/>
    <w:link w:val="FooterChar"/>
    <w:uiPriority w:val="99"/>
    <w:unhideWhenUsed/>
    <w:rsid w:val="008E672F"/>
    <w:pPr>
      <w:tabs>
        <w:tab w:val="center" w:pos="4513"/>
        <w:tab w:val="right" w:pos="9026"/>
      </w:tabs>
    </w:pPr>
  </w:style>
  <w:style w:type="character" w:customStyle="1" w:styleId="FooterChar">
    <w:name w:val="Footer Char"/>
    <w:basedOn w:val="DefaultParagraphFont"/>
    <w:link w:val="Footer"/>
    <w:uiPriority w:val="99"/>
    <w:rsid w:val="008E672F"/>
    <w:rPr>
      <w:rFonts w:ascii="Metric Regular" w:eastAsia="Metric Regular" w:hAnsi="Metric Regular" w:cs="Metric Regular"/>
    </w:rPr>
  </w:style>
  <w:style w:type="character" w:customStyle="1" w:styleId="BodyTextChar">
    <w:name w:val="Body Text Char"/>
    <w:basedOn w:val="DefaultParagraphFont"/>
    <w:link w:val="BodyText"/>
    <w:uiPriority w:val="1"/>
    <w:rsid w:val="00595183"/>
    <w:rPr>
      <w:rFonts w:ascii="Arial" w:eastAsia="Metric Regular" w:hAnsi="Arial" w:cs="Arial"/>
      <w:color w:val="000000" w:themeColor="text1"/>
      <w:sz w:val="20"/>
      <w:szCs w:val="20"/>
    </w:rPr>
  </w:style>
  <w:style w:type="paragraph" w:styleId="Title">
    <w:name w:val="Title"/>
    <w:basedOn w:val="Normal"/>
    <w:next w:val="Normal"/>
    <w:link w:val="TitleChar"/>
    <w:uiPriority w:val="10"/>
    <w:qFormat/>
    <w:rsid w:val="00EB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69"/>
    <w:rPr>
      <w:rFonts w:asciiTheme="majorHAnsi" w:eastAsiaTheme="majorEastAsia" w:hAnsiTheme="majorHAnsi" w:cstheme="majorBidi"/>
      <w:spacing w:val="-10"/>
      <w:kern w:val="28"/>
      <w:sz w:val="56"/>
      <w:szCs w:val="56"/>
      <w:lang w:val="en-AU"/>
    </w:rPr>
  </w:style>
  <w:style w:type="table" w:styleId="TableGrid">
    <w:name w:val="Table Grid"/>
    <w:basedOn w:val="TableNormal"/>
    <w:uiPriority w:val="39"/>
    <w:rsid w:val="0096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29E3"/>
    <w:rPr>
      <w:i/>
      <w:iCs/>
    </w:rPr>
  </w:style>
  <w:style w:type="character" w:styleId="SubtleEmphasis">
    <w:name w:val="Subtle Emphasis"/>
    <w:basedOn w:val="DefaultParagraphFont"/>
    <w:uiPriority w:val="19"/>
    <w:qFormat/>
    <w:rsid w:val="005502AB"/>
    <w:rPr>
      <w:i/>
      <w:iCs/>
      <w:color w:val="404040" w:themeColor="text1" w:themeTint="BF"/>
    </w:rPr>
  </w:style>
  <w:style w:type="paragraph" w:styleId="Quote">
    <w:name w:val="Quote"/>
    <w:basedOn w:val="Normal"/>
    <w:next w:val="Normal"/>
    <w:link w:val="QuoteChar"/>
    <w:uiPriority w:val="29"/>
    <w:qFormat/>
    <w:rsid w:val="00F0310A"/>
    <w:pPr>
      <w:spacing w:before="200"/>
      <w:ind w:right="3"/>
    </w:pPr>
    <w:rPr>
      <w:i/>
      <w:iCs/>
      <w:color w:val="404040" w:themeColor="text1" w:themeTint="BF"/>
    </w:rPr>
  </w:style>
  <w:style w:type="character" w:customStyle="1" w:styleId="QuoteChar">
    <w:name w:val="Quote Char"/>
    <w:basedOn w:val="DefaultParagraphFont"/>
    <w:link w:val="Quote"/>
    <w:uiPriority w:val="29"/>
    <w:rsid w:val="00F0310A"/>
    <w:rPr>
      <w:rFonts w:ascii="Arial" w:hAnsi="Arial" w:cs="Arial"/>
      <w:i/>
      <w:iCs/>
      <w:color w:val="404040" w:themeColor="text1" w:themeTint="BF"/>
      <w:lang w:val="en-AU"/>
    </w:rPr>
  </w:style>
  <w:style w:type="character" w:styleId="Strong">
    <w:name w:val="Strong"/>
    <w:basedOn w:val="DefaultParagraphFont"/>
    <w:uiPriority w:val="22"/>
    <w:qFormat/>
    <w:rsid w:val="005502AB"/>
    <w:rPr>
      <w:b/>
      <w:bCs/>
    </w:rPr>
  </w:style>
  <w:style w:type="paragraph" w:styleId="IntenseQuote">
    <w:name w:val="Intense Quote"/>
    <w:basedOn w:val="Normal"/>
    <w:next w:val="Normal"/>
    <w:link w:val="IntenseQuoteChar"/>
    <w:uiPriority w:val="30"/>
    <w:qFormat/>
    <w:rsid w:val="00970645"/>
    <w:pPr>
      <w:pBdr>
        <w:top w:val="single" w:sz="4" w:space="10" w:color="4F81BD" w:themeColor="accent1"/>
        <w:bottom w:val="single" w:sz="4" w:space="10" w:color="4F81BD" w:themeColor="accent1"/>
      </w:pBdr>
      <w:ind w:left="142" w:right="428"/>
    </w:pPr>
    <w:rPr>
      <w:i/>
      <w:iCs/>
      <w:color w:val="1F497D" w:themeColor="text2"/>
    </w:rPr>
  </w:style>
  <w:style w:type="character" w:customStyle="1" w:styleId="IntenseQuoteChar">
    <w:name w:val="Intense Quote Char"/>
    <w:basedOn w:val="DefaultParagraphFont"/>
    <w:link w:val="IntenseQuote"/>
    <w:uiPriority w:val="30"/>
    <w:rsid w:val="00970645"/>
    <w:rPr>
      <w:rFonts w:ascii="Arial" w:hAnsi="Arial" w:cs="Arial"/>
      <w:i/>
      <w:iCs/>
      <w:color w:val="1F497D" w:themeColor="text2"/>
      <w:lang w:val="en-AU"/>
    </w:rPr>
  </w:style>
  <w:style w:type="character" w:styleId="Hyperlink">
    <w:name w:val="Hyperlink"/>
    <w:basedOn w:val="DefaultParagraphFont"/>
    <w:uiPriority w:val="99"/>
    <w:unhideWhenUsed/>
    <w:rsid w:val="002C6E08"/>
    <w:rPr>
      <w:color w:val="0000FF" w:themeColor="hyperlink"/>
      <w:u w:val="single"/>
    </w:rPr>
  </w:style>
  <w:style w:type="paragraph" w:styleId="Subtitle">
    <w:name w:val="Subtitle"/>
    <w:basedOn w:val="Normal"/>
    <w:next w:val="Normal"/>
    <w:link w:val="SubtitleChar"/>
    <w:uiPriority w:val="11"/>
    <w:qFormat/>
    <w:rsid w:val="003E04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0431"/>
    <w:rPr>
      <w:rFonts w:eastAsiaTheme="minorEastAsia"/>
      <w:color w:val="5A5A5A" w:themeColor="text1" w:themeTint="A5"/>
      <w:spacing w:val="15"/>
      <w:lang w:val="en-AU"/>
    </w:rPr>
  </w:style>
  <w:style w:type="paragraph" w:styleId="TOCHeading">
    <w:name w:val="TOC Heading"/>
    <w:basedOn w:val="Heading1"/>
    <w:next w:val="Normal"/>
    <w:uiPriority w:val="39"/>
    <w:unhideWhenUsed/>
    <w:qFormat/>
    <w:rsid w:val="00B30639"/>
    <w:pPr>
      <w:keepNext/>
      <w:keepLines/>
      <w:spacing w:before="480" w:after="0"/>
      <w:outlineLvl w:val="9"/>
    </w:pPr>
    <w:rPr>
      <w:rFonts w:asciiTheme="majorHAnsi" w:eastAsiaTheme="majorEastAsia" w:hAnsiTheme="majorHAnsi" w:cstheme="majorBidi"/>
      <w:bCs/>
      <w:color w:val="365F91" w:themeColor="accent1" w:themeShade="BF"/>
      <w:position w:val="0"/>
      <w:sz w:val="28"/>
      <w:szCs w:val="28"/>
      <w:lang w:val="en-US"/>
    </w:rPr>
  </w:style>
  <w:style w:type="paragraph" w:styleId="TOC1">
    <w:name w:val="toc 1"/>
    <w:basedOn w:val="Normal"/>
    <w:next w:val="Normal"/>
    <w:autoRedefine/>
    <w:uiPriority w:val="39"/>
    <w:unhideWhenUsed/>
    <w:rsid w:val="00C14E09"/>
    <w:pPr>
      <w:tabs>
        <w:tab w:val="right" w:leader="dot" w:pos="9348"/>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30639"/>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B30639"/>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06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06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06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06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06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063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C7DF1"/>
    <w:rPr>
      <w:color w:val="605E5C"/>
      <w:shd w:val="clear" w:color="auto" w:fill="E1DFDD"/>
    </w:rPr>
  </w:style>
  <w:style w:type="paragraph" w:styleId="NoSpacing">
    <w:name w:val="No Spacing"/>
    <w:uiPriority w:val="1"/>
    <w:qFormat/>
    <w:rsid w:val="00C14E09"/>
    <w:pPr>
      <w:widowControl/>
      <w:autoSpaceDE/>
      <w:autoSpaceDN/>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4AD3-F9FB-44FA-9818-16553E29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Annual Report for the Office of the Commissioner Meriba Omasker Kaziw Kazipa 2021-2022</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2023-02-03T04:22:00Z</dcterms:created>
  <dc:creator>Queensland Government</dc:creator>
  <cp:keywords>Office of the Commissioner</cp:keywords>
  <cp:lastModifiedBy>Tanya R Campbell</cp:lastModifiedBy>
  <cp:lastPrinted>2023-01-30T00:19:00Z</cp:lastPrinted>
  <dcterms:modified xsi:type="dcterms:W3CDTF">2023-02-03T04:42:00Z</dcterms:modified>
  <cp:revision>4</cp:revision>
  <dc:subject>2021-2022 Annual Report</dc:subject>
  <dc:title>The Annual Report for the Office of the Commissioner Meriba Omasker Kaziw Kazipa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18.1 (Macintosh)</vt:lpwstr>
  </property>
  <property fmtid="{D5CDD505-2E9C-101B-9397-08002B2CF9AE}" pid="4" name="LastSaved">
    <vt:filetime>2022-12-13T00:00:00Z</vt:filetime>
  </property>
  <property fmtid="{D5CDD505-2E9C-101B-9397-08002B2CF9AE}" pid="5" name="Producer">
    <vt:lpwstr>Adobe PDF Library 17.0</vt:lpwstr>
  </property>
</Properties>
</file>